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CDE" w:rsidRPr="003A12F9" w:rsidRDefault="007D4E7A" w:rsidP="004B2326">
      <w:pPr>
        <w:pStyle w:val="c0"/>
        <w:shd w:val="clear" w:color="auto" w:fill="FFFFFF"/>
        <w:spacing w:before="0" w:after="0"/>
        <w:jc w:val="center"/>
        <w:rPr>
          <w:rStyle w:val="c1"/>
          <w:b/>
          <w:sz w:val="28"/>
          <w:szCs w:val="28"/>
        </w:rPr>
      </w:pPr>
      <w:r w:rsidRPr="003A12F9">
        <w:rPr>
          <w:rStyle w:val="c1"/>
          <w:b/>
          <w:sz w:val="28"/>
          <w:szCs w:val="28"/>
        </w:rPr>
        <w:t xml:space="preserve">Духовно-нравственное воспитание дошкольников </w:t>
      </w:r>
    </w:p>
    <w:p w:rsidR="007D4E7A" w:rsidRPr="003A12F9" w:rsidRDefault="00CB137B" w:rsidP="004B2326">
      <w:pPr>
        <w:pStyle w:val="c0"/>
        <w:shd w:val="clear" w:color="auto" w:fill="FFFFFF"/>
        <w:spacing w:before="0" w:after="0"/>
        <w:jc w:val="center"/>
        <w:rPr>
          <w:b/>
          <w:sz w:val="28"/>
          <w:szCs w:val="28"/>
        </w:rPr>
      </w:pPr>
      <w:bookmarkStart w:id="0" w:name="_GoBack"/>
      <w:bookmarkEnd w:id="0"/>
      <w:r w:rsidRPr="003A12F9">
        <w:rPr>
          <w:rStyle w:val="c1"/>
          <w:b/>
          <w:sz w:val="28"/>
          <w:szCs w:val="28"/>
        </w:rPr>
        <w:t>по</w:t>
      </w:r>
      <w:r w:rsidR="007D4E7A" w:rsidRPr="003A12F9">
        <w:rPr>
          <w:rStyle w:val="c1"/>
          <w:b/>
          <w:sz w:val="28"/>
          <w:szCs w:val="28"/>
        </w:rPr>
        <w:t>средств</w:t>
      </w:r>
      <w:r w:rsidRPr="003A12F9">
        <w:rPr>
          <w:rStyle w:val="c1"/>
          <w:b/>
          <w:sz w:val="28"/>
          <w:szCs w:val="28"/>
        </w:rPr>
        <w:t>ом</w:t>
      </w:r>
      <w:r w:rsidR="007D4E7A" w:rsidRPr="003A12F9">
        <w:rPr>
          <w:rStyle w:val="c1"/>
          <w:b/>
          <w:sz w:val="28"/>
          <w:szCs w:val="28"/>
        </w:rPr>
        <w:t xml:space="preserve"> </w:t>
      </w:r>
      <w:r w:rsidR="003E790B" w:rsidRPr="003A12F9">
        <w:rPr>
          <w:rStyle w:val="c1"/>
          <w:b/>
          <w:sz w:val="28"/>
          <w:szCs w:val="28"/>
        </w:rPr>
        <w:t xml:space="preserve">народного </w:t>
      </w:r>
      <w:r w:rsidRPr="003A12F9">
        <w:rPr>
          <w:rStyle w:val="c1"/>
          <w:b/>
          <w:sz w:val="28"/>
          <w:szCs w:val="28"/>
        </w:rPr>
        <w:t>фольклора</w:t>
      </w:r>
    </w:p>
    <w:p w:rsidR="00054CDE" w:rsidRPr="003A12F9" w:rsidRDefault="00054CDE" w:rsidP="004B2326">
      <w:pPr>
        <w:pStyle w:val="c0"/>
        <w:shd w:val="clear" w:color="auto" w:fill="FFFFFF"/>
        <w:spacing w:before="0" w:after="0"/>
        <w:jc w:val="both"/>
        <w:rPr>
          <w:b/>
          <w:sz w:val="28"/>
          <w:szCs w:val="28"/>
        </w:rPr>
      </w:pPr>
    </w:p>
    <w:p w:rsidR="004F5BAB" w:rsidRPr="003A12F9" w:rsidRDefault="004F5BAB" w:rsidP="004F5BA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фольклор дает нам возможность уже на </w:t>
      </w:r>
      <w:proofErr w:type="gram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ранних</w:t>
      </w:r>
      <w:proofErr w:type="gramEnd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жизни ребенка приобщать его к народной поэзии. Благодаря этому, еще задолго до ознакомления со сказками, былинами и другим крупными жанрами  на материале детского фольклора у малышей формируется внутренняя готовность к восприятию наших истоков — русской народной культуры.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своих занятиях 5-7 минут времени отвожу изучению фольклора.   Включая в музыкальные занятия  детский фольклор, прививаю  любовь  к народным традициям.</w:t>
      </w:r>
    </w:p>
    <w:p w:rsidR="009F3AF1" w:rsidRPr="003A12F9" w:rsidRDefault="009F3AF1" w:rsidP="009F3AF1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75CEFB" wp14:editId="75924EBE">
            <wp:extent cx="3412919" cy="2558918"/>
            <wp:effectExtent l="19050" t="0" r="0" b="0"/>
            <wp:docPr id="8" name="Рисунок 2" descr="E:\DSCN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SCN1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218" cy="255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фольклор </w:t>
      </w:r>
      <w:proofErr w:type="gram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-я</w:t>
      </w:r>
      <w:proofErr w:type="gramEnd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синкретическое. Говоря проще, в нем неразрывно </w:t>
      </w:r>
      <w:proofErr w:type="gram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</w:t>
      </w:r>
      <w:proofErr w:type="gramEnd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музыка, пение, движение и еще игра на доступных музыкальных инструментах. Поэтому можно выделить четыре аспекта музыкального фольклора: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Народная песня. 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Народная хореография. 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Народные игры. 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Народные музыкальные инструменты.</w:t>
      </w:r>
    </w:p>
    <w:p w:rsidR="004F5BAB" w:rsidRPr="003A12F9" w:rsidRDefault="004F5BAB" w:rsidP="004F5BAB">
      <w:pPr>
        <w:pStyle w:val="a5"/>
        <w:numPr>
          <w:ilvl w:val="0"/>
          <w:numId w:val="1"/>
        </w:numPr>
        <w:shd w:val="clear" w:color="auto" w:fill="FFFFFF"/>
        <w:spacing w:before="90" w:after="9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инструменты использую на занятиях, начиная с младшей группы.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 1. Элементарные музыкальные инструменты </w:t>
      </w: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(Пищалка, </w:t>
      </w:r>
      <w:proofErr w:type="spell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жужжалка</w:t>
      </w:r>
      <w:proofErr w:type="spellEnd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фурчалка</w:t>
      </w:r>
      <w:proofErr w:type="spellEnd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)) .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Духовые инструменты (Флейта,  свирель, глиняные свистульки). 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Струнные инструменты (Балалайка, гусли). 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Ударно – шумовые инструменты (Трещотка, рубель, колотушка, ложки, бубенцы (браслет на руку, бубен, колокольчики на деревянной ручке (погремушки)).</w:t>
      </w:r>
      <w:bookmarkStart w:id="1" w:name="h.gjdgxs"/>
      <w:bookmarkEnd w:id="1"/>
      <w:proofErr w:type="gramEnd"/>
    </w:p>
    <w:p w:rsidR="009F3AF1" w:rsidRPr="003A12F9" w:rsidRDefault="009F3AF1" w:rsidP="009F3AF1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E3CDE1" wp14:editId="265DF826">
            <wp:extent cx="3579173" cy="2683571"/>
            <wp:effectExtent l="19050" t="0" r="2227" b="0"/>
            <wp:docPr id="7" name="Рисунок 1" descr="E:\DSCN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SCN0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574" cy="268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многих детей игра на музыкальных инструментах помогает передать чувство, внутренний духовный мир. Это прекрасное средство не только индивидуального развития, но и развития мышления, творческой инициативы, сознательных отношений между детьми.</w:t>
      </w:r>
    </w:p>
    <w:p w:rsidR="004F5BAB" w:rsidRPr="003A12F9" w:rsidRDefault="004F5BAB" w:rsidP="004F5BAB">
      <w:pPr>
        <w:pStyle w:val="a5"/>
        <w:numPr>
          <w:ilvl w:val="0"/>
          <w:numId w:val="1"/>
        </w:numPr>
        <w:shd w:val="clear" w:color="auto" w:fill="FFFFFF"/>
        <w:spacing w:before="90" w:after="9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фольклорных праздниках, занятиях использую народные игры. </w:t>
      </w:r>
    </w:p>
    <w:p w:rsidR="004F5BAB" w:rsidRPr="003A12F9" w:rsidRDefault="004F5BAB" w:rsidP="004F5BAB">
      <w:pPr>
        <w:pStyle w:val="a5"/>
        <w:shd w:val="clear" w:color="auto" w:fill="FFFFFF"/>
        <w:spacing w:before="90" w:after="9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игры  оказывают большое влияние на воспитание характера, ума, воли, развивают  интерес к народному творчеству.</w:t>
      </w:r>
    </w:p>
    <w:p w:rsidR="004F5BAB" w:rsidRPr="003A12F9" w:rsidRDefault="004F5BAB" w:rsidP="004F5BAB">
      <w:pPr>
        <w:pStyle w:val="a5"/>
        <w:numPr>
          <w:ilvl w:val="0"/>
          <w:numId w:val="1"/>
        </w:numPr>
        <w:shd w:val="clear" w:color="auto" w:fill="FFFFFF"/>
        <w:spacing w:before="90" w:after="9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танцы на занятиях  использую со средней группы. Фольклорная  музыка для детских танцев   должна  обладать рядом особенностей: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музыка должна быть художественная, яркая, вызывающая эмоциональный отклик у детей;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-доступность содержания музыкального произведения. Произведение должно быть близко и понятно дошкольникам, их жизненному опыту. 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proofErr w:type="gram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оторность звучания (физиологическое воздействие, побуждающее к действию).</w:t>
      </w:r>
    </w:p>
    <w:p w:rsidR="004F5BAB" w:rsidRPr="003A12F9" w:rsidRDefault="004F5BAB" w:rsidP="004F5BAB">
      <w:pPr>
        <w:pStyle w:val="a5"/>
        <w:numPr>
          <w:ilvl w:val="0"/>
          <w:numId w:val="2"/>
        </w:numPr>
        <w:shd w:val="clear" w:color="auto" w:fill="FFFFFF"/>
        <w:spacing w:before="90" w:after="9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песня на занятиях использую с младшей группы.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</w:t>
      </w:r>
      <w:proofErr w:type="gram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</w:t>
      </w:r>
      <w:proofErr w:type="gramEnd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 использую в работе делю на 4 группы: 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песни диалогические;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песни кумулятивные (прибаутки или сказки в стихах);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песни с припевом;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песни-</w:t>
      </w:r>
      <w:proofErr w:type="spell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перегудки</w:t>
      </w:r>
      <w:proofErr w:type="spellEnd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3AF1" w:rsidRPr="003A12F9" w:rsidRDefault="009F3AF1" w:rsidP="009F3AF1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058140" wp14:editId="343C5DFA">
            <wp:extent cx="2637420" cy="1977469"/>
            <wp:effectExtent l="19050" t="0" r="0" b="0"/>
            <wp:docPr id="9" name="Рисунок 3" descr="E:\DSCN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SCN09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14" cy="197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Песенки-миниатюры (четверостишия) доступны для детей 3-4 лет. Однако бывают сложные и большие по объему песни, которые доступны детям старшего возраста. Песни могут исполняться соло, хором, с приплясом, проговариваться речитативом в сопровождении народных инструментов.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С русскими народными песнями и мелодиями дети  начинают  знакомиться  уже с первой младшей группы. Это такие песенки, как: “Петушок”, “Ладушки”, “Зайка”, “Солнышко”, “Сорока – сорока” и т.д</w:t>
      </w:r>
      <w:proofErr w:type="gram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для детей в возрасте от года до трёх лет просты по мелодии и понятны по содержанию, отражают окружающий мир ребёнка. По тексту песни очень лаконичны, построены на повторе одной музыкальной фразы, не требуют быстрого темпа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 – игровые приёмы, которые я </w:t>
      </w:r>
      <w:proofErr w:type="gramStart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 в пении учат</w:t>
      </w:r>
      <w:proofErr w:type="gramEnd"/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выразительному пению, непринужденно, учат брать дыхание между музыкальными фразами, удерживать его до конца фразы. Занятия с малышами я всегда стараюсь строить в виде игры, маленького сюрприза.</w:t>
      </w:r>
    </w:p>
    <w:p w:rsidR="004F5BAB" w:rsidRPr="003A12F9" w:rsidRDefault="004F5BAB" w:rsidP="004F5BAB">
      <w:pPr>
        <w:shd w:val="clear" w:color="auto" w:fill="FFFFFF"/>
        <w:spacing w:before="90" w:after="9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2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музыкального  фольклора на занятиях необходимо для духовно-нравственного воспитания дошкольников.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Под духовно-нравственным воспитанием понимается процесс содействия духовно-нравственному становлению человека, формированию у него: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нравственных чувств (совести, долга, веры, ответственности, гражданственности, патриотизма);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-нравственного облика (терпения, милосердия, кротости);</w:t>
      </w:r>
    </w:p>
    <w:p w:rsidR="007D4E7A" w:rsidRPr="003A12F9" w:rsidRDefault="004B2326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lastRenderedPageBreak/>
        <w:t>-</w:t>
      </w:r>
      <w:r w:rsidR="00EA2322" w:rsidRPr="003A12F9">
        <w:rPr>
          <w:rStyle w:val="c2"/>
          <w:sz w:val="28"/>
          <w:szCs w:val="28"/>
        </w:rPr>
        <w:t>нравственной позиции (</w:t>
      </w:r>
      <w:r w:rsidR="007D4E7A" w:rsidRPr="003A12F9">
        <w:rPr>
          <w:rStyle w:val="c2"/>
          <w:sz w:val="28"/>
          <w:szCs w:val="28"/>
        </w:rPr>
        <w:t>способности различению добра от зла, проявлению самоотверженной любви, готовности к преодолению жизненных испытаний);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-нравственного поведения (готовности служения людям и отечеству, проявления духовной рассудительности, послушания, доброй воли).</w:t>
      </w:r>
    </w:p>
    <w:p w:rsidR="0075291E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         </w:t>
      </w:r>
      <w:proofErr w:type="gramStart"/>
      <w:r w:rsidRPr="003A12F9">
        <w:rPr>
          <w:rStyle w:val="c2"/>
          <w:sz w:val="28"/>
          <w:szCs w:val="28"/>
        </w:rPr>
        <w:t>Актуальность выбранной мной темы очевидна:   </w:t>
      </w:r>
      <w:proofErr w:type="spellStart"/>
      <w:r w:rsidRPr="003A12F9">
        <w:rPr>
          <w:rStyle w:val="c2"/>
          <w:sz w:val="28"/>
          <w:szCs w:val="28"/>
        </w:rPr>
        <w:t>бездуховность</w:t>
      </w:r>
      <w:proofErr w:type="spellEnd"/>
      <w:r w:rsidRPr="003A12F9">
        <w:rPr>
          <w:rStyle w:val="c2"/>
          <w:sz w:val="28"/>
          <w:szCs w:val="28"/>
        </w:rPr>
        <w:t xml:space="preserve"> современной  массовой культуры, кризис семьи и семейного воспитания,  возрастающая агрессия в обществе, озлобленность, пьянство и наркомания</w:t>
      </w:r>
      <w:r w:rsidR="00E272F3" w:rsidRPr="003A12F9">
        <w:rPr>
          <w:rStyle w:val="c2"/>
          <w:sz w:val="28"/>
          <w:szCs w:val="28"/>
        </w:rPr>
        <w:t>,</w:t>
      </w:r>
      <w:r w:rsidRPr="003A12F9">
        <w:rPr>
          <w:rStyle w:val="c2"/>
          <w:sz w:val="28"/>
          <w:szCs w:val="28"/>
        </w:rPr>
        <w:t xml:space="preserve"> экологические катастрофы, в том числе, чрезмерное загрязнение вредными для здоровья детей шумами, которые разрушающе действуют на психику  детей,  все это сказывается на духовном развитии детей и на их психическом развитии –  это делает   необходимым возвращение в жизнь ребенка духовно-нравственных</w:t>
      </w:r>
      <w:proofErr w:type="gramEnd"/>
      <w:r w:rsidRPr="003A12F9">
        <w:rPr>
          <w:rStyle w:val="c2"/>
          <w:sz w:val="28"/>
          <w:szCs w:val="28"/>
        </w:rPr>
        <w:t xml:space="preserve"> традиций нашего народа и мировой культуры, которые нужно привить, сберечь, передать. Одна из важнейших задач музыкального образования – это воспитание души ребенка средствами музыки, воздействие на процесс становления его нравственных качеств. Именно в  дошкольном возрасте формируются задатки нравственности: что такое «хорошо» и что такое «плохо». Моя цель не в воспитании отдельных талантов, а в том, чтобы все дети полюбили музыку, чтобы для всех она стала духовной потребностью. То, что упущено в детстве, никогда не возместить в годы юности и тем более в зрелом возрасте. Чуткость, восприимчивость к красоте в детские годы несравненно глубже, чем в более поздние периоды развития личности. Одной из главных задач  для меня  является воспитание потребности в «красивом», которая определяет весь строй духовной жизни ребенка, его взаимоотношения в коллективе. Потребность в «красивом»  утверждает моральную красоту, рождая непримиримость ко всему пошлому, уродливому. «Держа в руках скрипку, человек не способен совершить «плохого», - гласит старинная украинская мудрость.</w:t>
      </w:r>
    </w:p>
    <w:p w:rsidR="007D4E7A" w:rsidRPr="003A12F9" w:rsidRDefault="007D4E7A" w:rsidP="0075291E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Поэтому, занимаясь непосредственно музыкальной  образовательной деятельностью, ставлю следующие задачи: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1. Всестороннее развитие личности, творческого потенциала, духовно-нравственное воспитание музыкой.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2. Активизация познавательной деятельности детей.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lastRenderedPageBreak/>
        <w:t>3. Воспитание силой музыки внутреннего мира ребенка, отношения к окружающей действительности, формирование жизненной позиции.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4. Овладение языком музыкального искусства на основе полученных знаний и навыков.</w:t>
      </w:r>
    </w:p>
    <w:p w:rsidR="00054CDE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            Для решения этих задач я задействую все виды музыкальной деятельности  и использую такие  формы организации музыкальной деятельности, как музыкальные занятия, бесед</w:t>
      </w:r>
      <w:proofErr w:type="gramStart"/>
      <w:r w:rsidRPr="003A12F9">
        <w:rPr>
          <w:rStyle w:val="c2"/>
          <w:sz w:val="28"/>
          <w:szCs w:val="28"/>
        </w:rPr>
        <w:t>ы-</w:t>
      </w:r>
      <w:proofErr w:type="gramEnd"/>
      <w:r w:rsidRPr="003A12F9">
        <w:rPr>
          <w:rStyle w:val="c2"/>
          <w:sz w:val="28"/>
          <w:szCs w:val="28"/>
        </w:rPr>
        <w:t xml:space="preserve"> концерты, праздники и развлечения, родительские собрания, литературно-музыкальные гостиные.              </w:t>
      </w:r>
      <w:r w:rsidR="00054CDE" w:rsidRPr="003A12F9">
        <w:rPr>
          <w:rStyle w:val="c2"/>
          <w:sz w:val="28"/>
          <w:szCs w:val="28"/>
        </w:rPr>
        <w:tab/>
      </w:r>
      <w:r w:rsidRPr="003A12F9">
        <w:rPr>
          <w:rStyle w:val="c2"/>
          <w:sz w:val="28"/>
          <w:szCs w:val="28"/>
        </w:rPr>
        <w:t> «Искусство желает быть услышанным, оно требует любовного внимания, ему необходима встреча…такая, при которой в душе слушателя и читателя расцветут те самые цветы, что цвели в душе художника, запылает и засветит  тот самый огонь, что светил автору…» (И. Ильин). Поэтому нравственное воспитание  средствами  музыкального искусства  состоит в том, чтобы научить детей сопереживать музыке и чужому человеку  через музыку, развить способность переживать чужие радости, чувствовать чужую боль, воспитывать свое отношение к жизни на основе общечеловеческих духовных ценностей.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Музыка легко и естественно соприкасается со всеми образовательными областями дошкольного воспитания. Моя задача, как педагога, заключается в том, чтобы приблизить детей к процессу созидания, в результате которого рождается новое, личное отношение ребенка  к окружающему миру.  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 </w:t>
      </w:r>
      <w:r w:rsidR="005631EA" w:rsidRPr="003A12F9">
        <w:rPr>
          <w:rStyle w:val="c2"/>
          <w:sz w:val="28"/>
          <w:szCs w:val="28"/>
        </w:rPr>
        <w:tab/>
      </w:r>
      <w:r w:rsidRPr="003A12F9">
        <w:rPr>
          <w:rStyle w:val="c2"/>
          <w:sz w:val="28"/>
          <w:szCs w:val="28"/>
        </w:rPr>
        <w:t xml:space="preserve">На своих занятиях и проводимых мероприятиях стараюсь создать атмосферу психологического комфорта, которая способствует проявлению творчества и взаимопомощи, возможности самовыражения и самореализации. Этому способствует применение </w:t>
      </w:r>
      <w:r w:rsidRPr="003A12F9">
        <w:rPr>
          <w:rStyle w:val="c1"/>
          <w:sz w:val="28"/>
          <w:szCs w:val="28"/>
        </w:rPr>
        <w:t>методов интеграции</w:t>
      </w:r>
      <w:r w:rsidRPr="003A12F9">
        <w:rPr>
          <w:rStyle w:val="c2"/>
          <w:sz w:val="28"/>
          <w:szCs w:val="28"/>
        </w:rPr>
        <w:t xml:space="preserve">, которые должны дать ребенку те знания, отражающие  связь отдельных частей мира, как системы, в которой все элементы связаны. </w:t>
      </w:r>
    </w:p>
    <w:p w:rsidR="00A0395B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>    Я подготовила и про</w:t>
      </w:r>
      <w:r w:rsidR="004F2C5D" w:rsidRPr="003A12F9">
        <w:rPr>
          <w:rStyle w:val="c2"/>
          <w:sz w:val="28"/>
          <w:szCs w:val="28"/>
        </w:rPr>
        <w:t>вела цикл интегрированных заняти</w:t>
      </w:r>
      <w:r w:rsidRPr="003A12F9">
        <w:rPr>
          <w:rStyle w:val="c2"/>
          <w:sz w:val="28"/>
          <w:szCs w:val="28"/>
        </w:rPr>
        <w:t>й п</w:t>
      </w:r>
      <w:r w:rsidR="004F2C5D" w:rsidRPr="003A12F9">
        <w:rPr>
          <w:rStyle w:val="c2"/>
          <w:sz w:val="28"/>
          <w:szCs w:val="28"/>
        </w:rPr>
        <w:t>о</w:t>
      </w:r>
      <w:r w:rsidRPr="003A12F9">
        <w:rPr>
          <w:rStyle w:val="c2"/>
          <w:sz w:val="28"/>
          <w:szCs w:val="28"/>
        </w:rPr>
        <w:t xml:space="preserve"> теме </w:t>
      </w:r>
      <w:r w:rsidR="00A0395B" w:rsidRPr="003A12F9">
        <w:rPr>
          <w:rStyle w:val="c2"/>
          <w:sz w:val="28"/>
          <w:szCs w:val="28"/>
        </w:rPr>
        <w:t xml:space="preserve">«Народы </w:t>
      </w:r>
      <w:r w:rsidR="005631EA" w:rsidRPr="003A12F9">
        <w:rPr>
          <w:rStyle w:val="c2"/>
          <w:sz w:val="28"/>
          <w:szCs w:val="28"/>
        </w:rPr>
        <w:t>П</w:t>
      </w:r>
      <w:r w:rsidR="00A0395B" w:rsidRPr="003A12F9">
        <w:rPr>
          <w:rStyle w:val="c2"/>
          <w:sz w:val="28"/>
          <w:szCs w:val="28"/>
        </w:rPr>
        <w:t>оволж</w:t>
      </w:r>
      <w:r w:rsidR="005631EA" w:rsidRPr="003A12F9">
        <w:rPr>
          <w:rStyle w:val="c2"/>
          <w:sz w:val="28"/>
          <w:szCs w:val="28"/>
        </w:rPr>
        <w:t>ь</w:t>
      </w:r>
      <w:r w:rsidR="00A0395B" w:rsidRPr="003A12F9">
        <w:rPr>
          <w:rStyle w:val="c2"/>
          <w:sz w:val="28"/>
          <w:szCs w:val="28"/>
        </w:rPr>
        <w:t>я»</w:t>
      </w:r>
      <w:r w:rsidR="00E0319B" w:rsidRPr="003A12F9">
        <w:rPr>
          <w:rStyle w:val="c2"/>
          <w:sz w:val="28"/>
          <w:szCs w:val="28"/>
        </w:rPr>
        <w:t>.</w:t>
      </w:r>
    </w:p>
    <w:p w:rsidR="005631EA" w:rsidRPr="003A12F9" w:rsidRDefault="005631EA" w:rsidP="004B2326">
      <w:pPr>
        <w:pStyle w:val="c0"/>
        <w:shd w:val="clear" w:color="auto" w:fill="FFFFFF"/>
        <w:spacing w:before="0" w:after="0" w:line="360" w:lineRule="auto"/>
        <w:jc w:val="both"/>
        <w:rPr>
          <w:rStyle w:val="c2"/>
          <w:sz w:val="28"/>
          <w:szCs w:val="28"/>
        </w:rPr>
      </w:pPr>
      <w:r w:rsidRPr="003A12F9">
        <w:rPr>
          <w:noProof/>
          <w:sz w:val="28"/>
          <w:szCs w:val="28"/>
        </w:rPr>
        <w:lastRenderedPageBreak/>
        <w:drawing>
          <wp:inline distT="0" distB="0" distL="0" distR="0" wp14:anchorId="0AEDFEB0" wp14:editId="6750689F">
            <wp:extent cx="4339194" cy="2891779"/>
            <wp:effectExtent l="19050" t="0" r="4206" b="0"/>
            <wp:docPr id="1" name="Рисунок 1" descr="G:\DCIM\100CANON\IMG_8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CANON\IMG_88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181" cy="289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1EA" w:rsidRPr="003A12F9" w:rsidRDefault="005631EA" w:rsidP="004B2326">
      <w:pPr>
        <w:pStyle w:val="c0"/>
        <w:shd w:val="clear" w:color="auto" w:fill="FFFFFF"/>
        <w:spacing w:before="0" w:after="0" w:line="360" w:lineRule="auto"/>
        <w:jc w:val="both"/>
        <w:rPr>
          <w:rStyle w:val="c2"/>
          <w:sz w:val="28"/>
          <w:szCs w:val="28"/>
        </w:rPr>
      </w:pPr>
      <w:r w:rsidRPr="003A12F9">
        <w:rPr>
          <w:noProof/>
        </w:rPr>
        <w:drawing>
          <wp:inline distT="0" distB="0" distL="0" distR="0" wp14:anchorId="12CA8EEE" wp14:editId="7FD9FAE7">
            <wp:extent cx="2524125" cy="3790950"/>
            <wp:effectExtent l="0" t="0" r="9525" b="0"/>
            <wp:docPr id="2" name="Рисунок 2" descr="После занятий непросто заставить малышей снять татарские наряды. Дети не хотят расставаться с ними даже на сончас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 занятий непросто заставить малышей снять татарские наряды. Дети не хотят расставаться с ними даже на сончас!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669" w:rsidRPr="003A12F9">
        <w:rPr>
          <w:rStyle w:val="c2"/>
          <w:sz w:val="28"/>
          <w:szCs w:val="28"/>
        </w:rPr>
        <w:t xml:space="preserve">   </w:t>
      </w:r>
      <w:r w:rsidR="00E25669" w:rsidRPr="003A12F9">
        <w:rPr>
          <w:noProof/>
        </w:rPr>
        <w:drawing>
          <wp:inline distT="0" distB="0" distL="0" distR="0" wp14:anchorId="687B63D4" wp14:editId="60B1BC37">
            <wp:extent cx="3700463" cy="2466975"/>
            <wp:effectExtent l="0" t="0" r="0" b="0"/>
            <wp:docPr id="3" name="Рисунок 3" descr="http://www.finnougoria.ru/upload/iblock/a12/810b5931e82d6c5b5c25a8257e12fe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innougoria.ru/upload/iblock/a12/810b5931e82d6c5b5c25a8257e12fe5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63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1E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 </w:t>
      </w:r>
      <w:r w:rsidR="00E25669" w:rsidRPr="003A12F9">
        <w:rPr>
          <w:rStyle w:val="c2"/>
          <w:sz w:val="28"/>
          <w:szCs w:val="28"/>
        </w:rPr>
        <w:tab/>
      </w:r>
      <w:r w:rsidRPr="003A12F9">
        <w:rPr>
          <w:rStyle w:val="c2"/>
          <w:sz w:val="28"/>
          <w:szCs w:val="28"/>
        </w:rPr>
        <w:t>Целью этих занятий являлось знакомство  детей с ист</w:t>
      </w:r>
      <w:r w:rsidR="004F2C5D" w:rsidRPr="003A12F9">
        <w:rPr>
          <w:rStyle w:val="c2"/>
          <w:sz w:val="28"/>
          <w:szCs w:val="28"/>
        </w:rPr>
        <w:t>орией, культурой, обычаями  татар</w:t>
      </w:r>
      <w:r w:rsidR="00E25669" w:rsidRPr="003A12F9">
        <w:rPr>
          <w:rStyle w:val="c2"/>
          <w:sz w:val="28"/>
          <w:szCs w:val="28"/>
        </w:rPr>
        <w:t>ского</w:t>
      </w:r>
      <w:r w:rsidR="004F2C5D" w:rsidRPr="003A12F9">
        <w:rPr>
          <w:rStyle w:val="c2"/>
          <w:sz w:val="28"/>
          <w:szCs w:val="28"/>
        </w:rPr>
        <w:t>, морд</w:t>
      </w:r>
      <w:r w:rsidR="00E25669" w:rsidRPr="003A12F9">
        <w:rPr>
          <w:rStyle w:val="c2"/>
          <w:sz w:val="28"/>
          <w:szCs w:val="28"/>
        </w:rPr>
        <w:t>о</w:t>
      </w:r>
      <w:r w:rsidR="004F2C5D" w:rsidRPr="003A12F9">
        <w:rPr>
          <w:rStyle w:val="c2"/>
          <w:sz w:val="28"/>
          <w:szCs w:val="28"/>
        </w:rPr>
        <w:t>в</w:t>
      </w:r>
      <w:r w:rsidR="00E25669" w:rsidRPr="003A12F9">
        <w:rPr>
          <w:rStyle w:val="c2"/>
          <w:sz w:val="28"/>
          <w:szCs w:val="28"/>
        </w:rPr>
        <w:t>ского</w:t>
      </w:r>
      <w:r w:rsidR="004F2C5D" w:rsidRPr="003A12F9">
        <w:rPr>
          <w:rStyle w:val="c2"/>
          <w:sz w:val="28"/>
          <w:szCs w:val="28"/>
        </w:rPr>
        <w:t>, чуваш</w:t>
      </w:r>
      <w:r w:rsidR="00E25669" w:rsidRPr="003A12F9">
        <w:rPr>
          <w:rStyle w:val="c2"/>
          <w:sz w:val="28"/>
          <w:szCs w:val="28"/>
        </w:rPr>
        <w:t xml:space="preserve">ского, </w:t>
      </w:r>
      <w:r w:rsidR="00E0319B" w:rsidRPr="003A12F9">
        <w:rPr>
          <w:rStyle w:val="c2"/>
          <w:sz w:val="28"/>
          <w:szCs w:val="28"/>
        </w:rPr>
        <w:t xml:space="preserve"> русск</w:t>
      </w:r>
      <w:r w:rsidR="00E25669" w:rsidRPr="003A12F9">
        <w:rPr>
          <w:rStyle w:val="c2"/>
          <w:sz w:val="28"/>
          <w:szCs w:val="28"/>
        </w:rPr>
        <w:t>ого</w:t>
      </w:r>
      <w:r w:rsidR="00E0319B" w:rsidRPr="003A12F9">
        <w:rPr>
          <w:rStyle w:val="c2"/>
          <w:sz w:val="28"/>
          <w:szCs w:val="28"/>
        </w:rPr>
        <w:t xml:space="preserve"> </w:t>
      </w:r>
      <w:r w:rsidR="00E25669" w:rsidRPr="003A12F9">
        <w:rPr>
          <w:rStyle w:val="c2"/>
          <w:sz w:val="28"/>
          <w:szCs w:val="28"/>
        </w:rPr>
        <w:t xml:space="preserve"> и др. </w:t>
      </w:r>
      <w:r w:rsidRPr="003A12F9">
        <w:rPr>
          <w:rStyle w:val="c2"/>
          <w:sz w:val="28"/>
          <w:szCs w:val="28"/>
        </w:rPr>
        <w:t xml:space="preserve"> </w:t>
      </w:r>
      <w:r w:rsidR="00E25669" w:rsidRPr="003A12F9">
        <w:rPr>
          <w:rStyle w:val="c2"/>
          <w:sz w:val="28"/>
          <w:szCs w:val="28"/>
        </w:rPr>
        <w:t xml:space="preserve">народов, </w:t>
      </w:r>
      <w:r w:rsidRPr="003A12F9">
        <w:rPr>
          <w:rStyle w:val="c2"/>
          <w:sz w:val="28"/>
          <w:szCs w:val="28"/>
        </w:rPr>
        <w:t xml:space="preserve">проживающих на территории </w:t>
      </w:r>
      <w:r w:rsidR="00E0319B" w:rsidRPr="003A12F9">
        <w:rPr>
          <w:rStyle w:val="c2"/>
          <w:sz w:val="28"/>
          <w:szCs w:val="28"/>
        </w:rPr>
        <w:t>Поволж</w:t>
      </w:r>
      <w:r w:rsidR="00E25669" w:rsidRPr="003A12F9">
        <w:rPr>
          <w:rStyle w:val="c2"/>
          <w:sz w:val="28"/>
          <w:szCs w:val="28"/>
        </w:rPr>
        <w:t>ь</w:t>
      </w:r>
      <w:r w:rsidR="00E0319B" w:rsidRPr="003A12F9">
        <w:rPr>
          <w:rStyle w:val="c2"/>
          <w:sz w:val="28"/>
          <w:szCs w:val="28"/>
        </w:rPr>
        <w:t>я</w:t>
      </w:r>
      <w:r w:rsidRPr="003A12F9">
        <w:rPr>
          <w:rStyle w:val="c2"/>
          <w:sz w:val="28"/>
          <w:szCs w:val="28"/>
        </w:rPr>
        <w:t xml:space="preserve">. Воспитание интереса,  уважения, толерантности к людям другой национальности  путем разучивания  песен, танцев, игр, игры на музыкальных инструментах,  а так же изучения  национального костюма, жилища, других видов прикладного искусства.   Благодаря этим занятиям ребята стали с пониманием относиться к тому, что их сверстники </w:t>
      </w:r>
      <w:proofErr w:type="spellStart"/>
      <w:r w:rsidR="000F3186" w:rsidRPr="003A12F9">
        <w:rPr>
          <w:rStyle w:val="c2"/>
          <w:sz w:val="28"/>
          <w:szCs w:val="28"/>
        </w:rPr>
        <w:t>Азиз</w:t>
      </w:r>
      <w:proofErr w:type="spellEnd"/>
      <w:r w:rsidR="000F3186" w:rsidRPr="003A12F9">
        <w:rPr>
          <w:rStyle w:val="c2"/>
          <w:sz w:val="28"/>
          <w:szCs w:val="28"/>
        </w:rPr>
        <w:t xml:space="preserve"> и </w:t>
      </w:r>
      <w:proofErr w:type="spellStart"/>
      <w:r w:rsidR="000F3186" w:rsidRPr="003A12F9">
        <w:rPr>
          <w:rStyle w:val="c2"/>
          <w:sz w:val="28"/>
          <w:szCs w:val="28"/>
        </w:rPr>
        <w:t>Азамат</w:t>
      </w:r>
      <w:proofErr w:type="spellEnd"/>
      <w:r w:rsidRPr="003A12F9">
        <w:rPr>
          <w:rStyle w:val="c2"/>
          <w:sz w:val="28"/>
          <w:szCs w:val="28"/>
        </w:rPr>
        <w:t xml:space="preserve"> испытывая затруднения с русским языком,  стали им помогать и поддерживать.  А  ребята</w:t>
      </w:r>
      <w:r w:rsidR="00E06661" w:rsidRPr="003A12F9">
        <w:rPr>
          <w:rStyle w:val="c2"/>
          <w:sz w:val="28"/>
          <w:szCs w:val="28"/>
        </w:rPr>
        <w:t xml:space="preserve"> </w:t>
      </w:r>
      <w:r w:rsidR="000F3186" w:rsidRPr="003A12F9">
        <w:rPr>
          <w:rStyle w:val="c2"/>
          <w:sz w:val="28"/>
          <w:szCs w:val="28"/>
        </w:rPr>
        <w:t xml:space="preserve">София </w:t>
      </w:r>
      <w:r w:rsidR="000F3186" w:rsidRPr="003A12F9">
        <w:rPr>
          <w:rStyle w:val="c2"/>
          <w:sz w:val="28"/>
          <w:szCs w:val="28"/>
        </w:rPr>
        <w:lastRenderedPageBreak/>
        <w:t xml:space="preserve">и </w:t>
      </w:r>
      <w:r w:rsidR="00E06661" w:rsidRPr="003A12F9">
        <w:rPr>
          <w:rStyle w:val="c2"/>
          <w:sz w:val="28"/>
          <w:szCs w:val="28"/>
        </w:rPr>
        <w:t>Вика</w:t>
      </w:r>
      <w:proofErr w:type="gramStart"/>
      <w:r w:rsidR="000F3186" w:rsidRPr="003A12F9">
        <w:rPr>
          <w:rStyle w:val="c2"/>
          <w:sz w:val="28"/>
          <w:szCs w:val="28"/>
        </w:rPr>
        <w:t xml:space="preserve"> </w:t>
      </w:r>
      <w:r w:rsidR="00E06661" w:rsidRPr="003A12F9">
        <w:rPr>
          <w:rStyle w:val="c2"/>
          <w:sz w:val="28"/>
          <w:szCs w:val="28"/>
        </w:rPr>
        <w:t>,</w:t>
      </w:r>
      <w:proofErr w:type="gramEnd"/>
      <w:r w:rsidR="00E06661" w:rsidRPr="003A12F9">
        <w:rPr>
          <w:rStyle w:val="c2"/>
          <w:sz w:val="28"/>
          <w:szCs w:val="28"/>
        </w:rPr>
        <w:t xml:space="preserve"> которые за</w:t>
      </w:r>
      <w:r w:rsidRPr="003A12F9">
        <w:rPr>
          <w:rStyle w:val="c2"/>
          <w:sz w:val="28"/>
          <w:szCs w:val="28"/>
        </w:rPr>
        <w:t>труднялись  выполнять  «</w:t>
      </w:r>
      <w:proofErr w:type="spellStart"/>
      <w:r w:rsidRPr="003A12F9">
        <w:rPr>
          <w:rStyle w:val="c2"/>
          <w:sz w:val="28"/>
          <w:szCs w:val="28"/>
        </w:rPr>
        <w:t>ковырялочку</w:t>
      </w:r>
      <w:proofErr w:type="spellEnd"/>
      <w:r w:rsidRPr="003A12F9">
        <w:rPr>
          <w:rStyle w:val="c2"/>
          <w:sz w:val="28"/>
          <w:szCs w:val="28"/>
        </w:rPr>
        <w:t>»,  почувствовали себя  уверенно в имп</w:t>
      </w:r>
      <w:r w:rsidR="00E06661" w:rsidRPr="003A12F9">
        <w:rPr>
          <w:rStyle w:val="c2"/>
          <w:sz w:val="28"/>
          <w:szCs w:val="28"/>
        </w:rPr>
        <w:t xml:space="preserve">ровизированном танце под музыку. </w:t>
      </w:r>
      <w:r w:rsidRPr="003A12F9">
        <w:rPr>
          <w:rStyle w:val="c2"/>
          <w:sz w:val="28"/>
          <w:szCs w:val="28"/>
        </w:rPr>
        <w:t xml:space="preserve"> В дошкольной среде не существует проблемы межнациональн</w:t>
      </w:r>
      <w:r w:rsidR="00E06661" w:rsidRPr="003A12F9">
        <w:rPr>
          <w:rStyle w:val="c2"/>
          <w:sz w:val="28"/>
          <w:szCs w:val="28"/>
        </w:rPr>
        <w:t xml:space="preserve">ых отношений, но фундамент </w:t>
      </w:r>
      <w:r w:rsidRPr="003A12F9">
        <w:rPr>
          <w:rStyle w:val="c2"/>
          <w:sz w:val="28"/>
          <w:szCs w:val="28"/>
        </w:rPr>
        <w:t>доброжелательности и добрососедства закладывается уже сейчас.</w:t>
      </w:r>
    </w:p>
    <w:p w:rsidR="0075291E" w:rsidRPr="003A12F9" w:rsidRDefault="007D4E7A" w:rsidP="0075291E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Я стараюсь разнообразить построение музыкальных занятий. Помимо интегрированных и  типовых, провожу  тематические, доминантные и сюжетные. </w:t>
      </w:r>
    </w:p>
    <w:p w:rsidR="0075291E" w:rsidRPr="003A12F9" w:rsidRDefault="0075291E" w:rsidP="0075291E">
      <w:pPr>
        <w:pStyle w:val="c0"/>
        <w:shd w:val="clear" w:color="auto" w:fill="FFFFFF"/>
        <w:spacing w:before="0" w:after="0" w:line="360" w:lineRule="auto"/>
        <w:ind w:firstLine="708"/>
        <w:jc w:val="center"/>
        <w:rPr>
          <w:rStyle w:val="c2"/>
          <w:sz w:val="28"/>
          <w:szCs w:val="28"/>
        </w:rPr>
      </w:pPr>
      <w:r w:rsidRPr="003A12F9">
        <w:rPr>
          <w:noProof/>
          <w:sz w:val="28"/>
          <w:szCs w:val="28"/>
        </w:rPr>
        <w:drawing>
          <wp:inline distT="0" distB="0" distL="0" distR="0" wp14:anchorId="1D8E8205" wp14:editId="7F1EACD7">
            <wp:extent cx="4759409" cy="3171825"/>
            <wp:effectExtent l="0" t="0" r="0" b="0"/>
            <wp:docPr id="12" name="Рисунок 12" descr="G:\DCIM\100CANON\IMG_8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0CANON\IMG_89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79" cy="317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1E" w:rsidRPr="003A12F9" w:rsidRDefault="0075291E" w:rsidP="0075291E">
      <w:pPr>
        <w:pStyle w:val="c0"/>
        <w:shd w:val="clear" w:color="auto" w:fill="FFFFFF"/>
        <w:spacing w:before="0" w:after="0" w:line="360" w:lineRule="auto"/>
        <w:ind w:firstLine="708"/>
        <w:jc w:val="center"/>
        <w:rPr>
          <w:rStyle w:val="c2"/>
          <w:sz w:val="28"/>
          <w:szCs w:val="28"/>
        </w:rPr>
      </w:pPr>
      <w:r w:rsidRPr="003A12F9">
        <w:rPr>
          <w:noProof/>
          <w:sz w:val="28"/>
          <w:szCs w:val="28"/>
        </w:rPr>
        <w:drawing>
          <wp:inline distT="0" distB="0" distL="0" distR="0" wp14:anchorId="56D9A8B1" wp14:editId="7729806A">
            <wp:extent cx="2576945" cy="3866775"/>
            <wp:effectExtent l="19050" t="0" r="0" b="0"/>
            <wp:docPr id="14" name="Рисунок 14" descr="G:\DCIM\100CANON\IMG_8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0CANON\IMG_86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2" cy="387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1E" w:rsidRPr="003A12F9" w:rsidRDefault="0075291E" w:rsidP="0075291E">
      <w:pPr>
        <w:pStyle w:val="c0"/>
        <w:shd w:val="clear" w:color="auto" w:fill="FFFFFF"/>
        <w:spacing w:before="0" w:after="0" w:line="360" w:lineRule="auto"/>
        <w:ind w:firstLine="708"/>
        <w:jc w:val="center"/>
        <w:rPr>
          <w:rStyle w:val="c2"/>
          <w:sz w:val="28"/>
          <w:szCs w:val="28"/>
        </w:rPr>
      </w:pPr>
    </w:p>
    <w:p w:rsidR="00E06661" w:rsidRPr="003A12F9" w:rsidRDefault="007D4E7A" w:rsidP="0075291E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lastRenderedPageBreak/>
        <w:t xml:space="preserve"> Но каким бы по виду  занятие не являлось, я стремлюсь создать атмосферу праздника, торжества, что бы от каждого занятия дети ожидали чуда, волшебства и стараюсь, чтобы воспитанники росли чуткими, терпеливыми, доброжелательными, способными сопереживать.    Подтверждение этому я нахожу в мудрых словах Сухомлинского: «Музыкальное воспитание – это не воспитание музыканта, а воспитание человека». 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Таким  образом:  все виды музыкальной деятельности могут служить средствами духовно-нравственного развития, но основным видом   является слушание музыки.</w:t>
      </w:r>
    </w:p>
    <w:p w:rsidR="00E06661" w:rsidRPr="003A12F9" w:rsidRDefault="007D4E7A" w:rsidP="0075291E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Чем раньше ребенок получит возможность познакомиться с классической и народной музыкой, тем более успешным станет его общее, духовно-нравственное развитие. Маленькие дети имеют ограниченные представления о чувствах и переживаниях человека, проявляющихся в реальной жизни. Я заметила, что дети дошкольного возраста отдают предпочтение жизнерадостным, маршевым произведениям и веселым песням. Далее идут патриотические песни, песни героического характера, и лишь на третьем месте – лирические, спокойные произведения и песни. Это означает, что у детей необходимо развивать способность к сопереживанию чужой радости, горести, любви   </w:t>
      </w:r>
      <w:proofErr w:type="gramStart"/>
      <w:r w:rsidRPr="003A12F9">
        <w:rPr>
          <w:rStyle w:val="c2"/>
          <w:sz w:val="28"/>
          <w:szCs w:val="28"/>
        </w:rPr>
        <w:t>к</w:t>
      </w:r>
      <w:proofErr w:type="gramEnd"/>
      <w:r w:rsidRPr="003A12F9">
        <w:rPr>
          <w:rStyle w:val="c2"/>
          <w:sz w:val="28"/>
          <w:szCs w:val="28"/>
        </w:rPr>
        <w:t xml:space="preserve">  ближнему.  Опираясь на программу  О.П. </w:t>
      </w:r>
      <w:proofErr w:type="spellStart"/>
      <w:r w:rsidRPr="003A12F9">
        <w:rPr>
          <w:rStyle w:val="c2"/>
          <w:sz w:val="28"/>
          <w:szCs w:val="28"/>
        </w:rPr>
        <w:t>Радыновой</w:t>
      </w:r>
      <w:proofErr w:type="spellEnd"/>
      <w:r w:rsidRPr="003A12F9">
        <w:rPr>
          <w:rStyle w:val="c2"/>
          <w:sz w:val="28"/>
          <w:szCs w:val="28"/>
        </w:rPr>
        <w:t xml:space="preserve">  «Музыкальные шедевры», я стараюсь решить эту проблему.  Тема «Настроения и чувства в музыке» является основной,  на которую опираются все остальные темы. </w:t>
      </w:r>
      <w:proofErr w:type="gramStart"/>
      <w:r w:rsidRPr="003A12F9">
        <w:rPr>
          <w:rStyle w:val="c2"/>
          <w:sz w:val="28"/>
          <w:szCs w:val="28"/>
        </w:rPr>
        <w:t>Она включает произведения, названия которых отражают настроения, переданные в музыке - «Весело - грустно», «Ласковая просьба», «Тревожная минута», «Порыв», «С</w:t>
      </w:r>
      <w:r w:rsidR="00E06661" w:rsidRPr="003A12F9">
        <w:rPr>
          <w:rStyle w:val="c2"/>
          <w:sz w:val="28"/>
          <w:szCs w:val="28"/>
        </w:rPr>
        <w:t>леза» и др.</w:t>
      </w:r>
      <w:proofErr w:type="gramEnd"/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По мере накопления музыкального опыта у детей развивается эмоциональный отклик на произведения. Эмоциональная отзывчивость на музыку помогает понять, постигнуть сердцем и умом художественное произведение. Этому способствуют такие виды художественной деятельности, как: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художественное восприятие (сопереживание чувств, настроений автора, его идей и смыслов);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художественный анализ (вербальное объяснение своих переживаний путем рассуждений);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lastRenderedPageBreak/>
        <w:t>- художественное исполнение (передача голосом, жестом, на инструментах художественного смысла);</w:t>
      </w:r>
    </w:p>
    <w:p w:rsidR="00E06661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художественное творчество (выражение собственных чувств и мыслей в  процессе интонирования и импровизации).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        В России духовно-нравственное воспитание традиционно содействовало духовно – нравственному становлению человека на основе пра</w:t>
      </w:r>
      <w:r w:rsidR="00E06661" w:rsidRPr="003A12F9">
        <w:rPr>
          <w:rStyle w:val="c2"/>
          <w:sz w:val="28"/>
          <w:szCs w:val="28"/>
        </w:rPr>
        <w:t xml:space="preserve">вославной культуры, фольклора. 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Слушая народную, духовную музыку  и произведения великих русских композиторов, в основу которых легла народная песня, сказка, былина, ребята осваивают бесценный культурный опыт поколений, осознают и усваивают народную мелодию, переживания простого русского народа, воспевание красоты родной природы. Цель занятий с детьми народной музыкой не только познакомить с образцами фольклора, но и  привить любовь  к   </w:t>
      </w:r>
      <w:proofErr w:type="gramStart"/>
      <w:r w:rsidRPr="003A12F9">
        <w:rPr>
          <w:rStyle w:val="c2"/>
          <w:sz w:val="28"/>
          <w:szCs w:val="28"/>
        </w:rPr>
        <w:t>ближнему</w:t>
      </w:r>
      <w:proofErr w:type="gramEnd"/>
      <w:r w:rsidRPr="003A12F9">
        <w:rPr>
          <w:rStyle w:val="c2"/>
          <w:sz w:val="28"/>
          <w:szCs w:val="28"/>
        </w:rPr>
        <w:t>, умение выразить свои чувства при помощи голоса, жеста, движения, то есть воспитания музыкальных и творческих навыков.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   С раннего возраста, начиная с ясельной группы (2-3года), на своих музыкальных занятиях   я обращаюсь к  «поэзии пестования», или «материнской поэзии»: колыбельным, </w:t>
      </w:r>
      <w:proofErr w:type="spellStart"/>
      <w:r w:rsidRPr="003A12F9">
        <w:rPr>
          <w:rStyle w:val="c2"/>
          <w:sz w:val="28"/>
          <w:szCs w:val="28"/>
        </w:rPr>
        <w:t>пестушкам</w:t>
      </w:r>
      <w:proofErr w:type="spellEnd"/>
      <w:r w:rsidRPr="003A12F9">
        <w:rPr>
          <w:rStyle w:val="c2"/>
          <w:sz w:val="28"/>
          <w:szCs w:val="28"/>
        </w:rPr>
        <w:t xml:space="preserve">, </w:t>
      </w:r>
      <w:proofErr w:type="spellStart"/>
      <w:r w:rsidRPr="003A12F9">
        <w:rPr>
          <w:rStyle w:val="c2"/>
          <w:sz w:val="28"/>
          <w:szCs w:val="28"/>
        </w:rPr>
        <w:t>потешкам</w:t>
      </w:r>
      <w:proofErr w:type="spellEnd"/>
      <w:r w:rsidRPr="003A12F9">
        <w:rPr>
          <w:rStyle w:val="c2"/>
          <w:sz w:val="28"/>
          <w:szCs w:val="28"/>
        </w:rPr>
        <w:t xml:space="preserve"> и прибауткам. В это время оторванность от мамы и папы в связи с поступлением в детский сад становится для ребенка настоящим стрессом, поэтому эти маленькие песенки напоминают детям о теплоте маминых рук, о ее голосе: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Танечка, баю, бай, бай!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Не ложись на самый край-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Придет серенький волчок;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Схватит Таню за бочок.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А…. Баю-бай-бай!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Усни…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Малыши, напевая и качая в этот момент куклу,  вспоминают и одновременно переживают состояние мамы в момент напевания колыбельной, ведь в ней самое главное – дитя (он сам). Колыбельная закладывает в малыше ощущение ценности собственной личности. Ребенка в этот момент окружает светлый, почти идеальный </w:t>
      </w:r>
      <w:r w:rsidRPr="003A12F9">
        <w:rPr>
          <w:rStyle w:val="c2"/>
          <w:sz w:val="28"/>
          <w:szCs w:val="28"/>
        </w:rPr>
        <w:lastRenderedPageBreak/>
        <w:t>мир, в котором царят и побеждают любовь, добро, всеобщее согласие. И это добро он старается передать сначала кукле Кате, а затем - всем окружающим.</w:t>
      </w:r>
    </w:p>
    <w:p w:rsidR="00FC4A18" w:rsidRPr="003A12F9" w:rsidRDefault="00FC4A18" w:rsidP="00EA2322">
      <w:pPr>
        <w:pStyle w:val="c0"/>
        <w:shd w:val="clear" w:color="auto" w:fill="FFFFFF"/>
        <w:spacing w:before="0" w:after="0" w:line="360" w:lineRule="auto"/>
        <w:ind w:firstLine="708"/>
        <w:jc w:val="center"/>
        <w:rPr>
          <w:sz w:val="28"/>
          <w:szCs w:val="28"/>
        </w:rPr>
      </w:pPr>
      <w:r w:rsidRPr="003A12F9">
        <w:rPr>
          <w:noProof/>
          <w:sz w:val="28"/>
          <w:szCs w:val="28"/>
        </w:rPr>
        <w:drawing>
          <wp:inline distT="0" distB="0" distL="0" distR="0" wp14:anchorId="0E3054DA" wp14:editId="6F33E9DD">
            <wp:extent cx="2517569" cy="3211184"/>
            <wp:effectExtent l="19050" t="0" r="0" b="0"/>
            <wp:docPr id="4" name="Рисунок 4" descr="C:\Users\Artem\Desktop\123456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tem\Desktop\1234567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10" cy="321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По мере взросления и накопления музыкальных представлений, дети с интересом слушают и воспринимают  произведения русских композиторо</w:t>
      </w:r>
      <w:proofErr w:type="gramStart"/>
      <w:r w:rsidRPr="003A12F9">
        <w:rPr>
          <w:rStyle w:val="c2"/>
          <w:sz w:val="28"/>
          <w:szCs w:val="28"/>
        </w:rPr>
        <w:t>в-</w:t>
      </w:r>
      <w:proofErr w:type="gramEnd"/>
      <w:r w:rsidRPr="003A12F9">
        <w:rPr>
          <w:rStyle w:val="c2"/>
          <w:sz w:val="28"/>
          <w:szCs w:val="28"/>
        </w:rPr>
        <w:t xml:space="preserve"> классиков, в основу которых легли народные мелодии, песни, воспевающие красоту родной природы и нелегкий  труд простого народа, сказки, сказания и былины. Это произведения П. И. Чайковского «Баба Яга», обработки русских народных песен  Римского-Корсакова, М. И. Глинки,  А. </w:t>
      </w:r>
      <w:proofErr w:type="spellStart"/>
      <w:r w:rsidRPr="003A12F9">
        <w:rPr>
          <w:rStyle w:val="c2"/>
          <w:sz w:val="28"/>
          <w:szCs w:val="28"/>
        </w:rPr>
        <w:t>Лядова</w:t>
      </w:r>
      <w:proofErr w:type="spellEnd"/>
      <w:r w:rsidRPr="003A12F9">
        <w:rPr>
          <w:rStyle w:val="c2"/>
          <w:sz w:val="28"/>
          <w:szCs w:val="28"/>
        </w:rPr>
        <w:t>:  «</w:t>
      </w:r>
      <w:proofErr w:type="spellStart"/>
      <w:r w:rsidRPr="003A12F9">
        <w:rPr>
          <w:rStyle w:val="c2"/>
          <w:sz w:val="28"/>
          <w:szCs w:val="28"/>
        </w:rPr>
        <w:t>Окликание</w:t>
      </w:r>
      <w:proofErr w:type="spellEnd"/>
      <w:r w:rsidRPr="003A12F9">
        <w:rPr>
          <w:rStyle w:val="c2"/>
          <w:sz w:val="28"/>
          <w:szCs w:val="28"/>
        </w:rPr>
        <w:t xml:space="preserve"> дождя», «Во поле береза», «Во саду ли, в огороде»,  «Дубинушка» и др.;  М.П. Мусоргского «Картинки с выставки», Н. А. Римског</w:t>
      </w:r>
      <w:proofErr w:type="gramStart"/>
      <w:r w:rsidRPr="003A12F9">
        <w:rPr>
          <w:rStyle w:val="c2"/>
          <w:sz w:val="28"/>
          <w:szCs w:val="28"/>
        </w:rPr>
        <w:t>о-</w:t>
      </w:r>
      <w:proofErr w:type="gramEnd"/>
      <w:r w:rsidRPr="003A12F9">
        <w:rPr>
          <w:rStyle w:val="c2"/>
          <w:sz w:val="28"/>
          <w:szCs w:val="28"/>
        </w:rPr>
        <w:t xml:space="preserve"> Корсакова «Сказка о Царе </w:t>
      </w:r>
      <w:proofErr w:type="spellStart"/>
      <w:r w:rsidRPr="003A12F9">
        <w:rPr>
          <w:rStyle w:val="c2"/>
          <w:sz w:val="28"/>
          <w:szCs w:val="28"/>
        </w:rPr>
        <w:t>Салтане</w:t>
      </w:r>
      <w:proofErr w:type="spellEnd"/>
      <w:r w:rsidRPr="003A12F9">
        <w:rPr>
          <w:rStyle w:val="c2"/>
          <w:sz w:val="28"/>
          <w:szCs w:val="28"/>
        </w:rPr>
        <w:t>».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 </w:t>
      </w:r>
      <w:r w:rsidR="00E06661" w:rsidRPr="003A12F9">
        <w:rPr>
          <w:rStyle w:val="c2"/>
          <w:sz w:val="28"/>
          <w:szCs w:val="28"/>
        </w:rPr>
        <w:tab/>
      </w:r>
      <w:r w:rsidRPr="003A12F9">
        <w:rPr>
          <w:rStyle w:val="c2"/>
          <w:sz w:val="28"/>
          <w:szCs w:val="28"/>
        </w:rPr>
        <w:t xml:space="preserve">Перед слушанием музыки  я </w:t>
      </w:r>
      <w:r w:rsidRPr="003A12F9">
        <w:rPr>
          <w:rStyle w:val="c1"/>
          <w:sz w:val="28"/>
          <w:szCs w:val="28"/>
        </w:rPr>
        <w:t>рассказываю</w:t>
      </w:r>
      <w:r w:rsidRPr="003A12F9">
        <w:rPr>
          <w:rStyle w:val="c2"/>
          <w:sz w:val="28"/>
          <w:szCs w:val="28"/>
        </w:rPr>
        <w:t> о реальной действительности или фантастических картинах, которые отражены в музыкальных образах. Этим я настраиваю детей на восприятие произведения. Так перед слушанием «Танца Феи Драже» рассказываю сказку Э. Гофмана, которая легла в основу балета П.И. Чайковского «Щелкунчик». Ярким, выразительным словом я стремлюсь создать в представлении детей образ доброй феи - легкой, грациозной. Дети слушают музыку, потом рассказывают о том, как они представляют дворец феи, пруды, фонтаны, тенистые рощи. Сказочные образы пробуждают желание послушать музыку еще раз.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На моих музыкальных занятиях звучит музыка вокальная и инструментальная, связывая ее с выразительным, художественным словом, я помогаю детям  осознать </w:t>
      </w:r>
      <w:r w:rsidRPr="003A12F9">
        <w:rPr>
          <w:rStyle w:val="c2"/>
          <w:sz w:val="28"/>
          <w:szCs w:val="28"/>
        </w:rPr>
        <w:lastRenderedPageBreak/>
        <w:t>нравственную идею произведения. Благодаря этому перед ребятами возникают воплощенные в мелодии и непосредственно переживаемые чувства: ценность дружбы и товарищества, взаимопомощи, проявления чуткости по отношению к другому, осуждение зазнайства, одобрение скромности. В вокальном произведении воспитательный акцент делаю на раскрытие нравственного смысла текста, а в инструментальном -  на проясняющем слове.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Развить чувство прекрасного можно и нужно не столько путем объяснения, сколько через процесс </w:t>
      </w:r>
      <w:r w:rsidRPr="003A12F9">
        <w:rPr>
          <w:rStyle w:val="c1"/>
          <w:sz w:val="28"/>
          <w:szCs w:val="28"/>
        </w:rPr>
        <w:t>активного наблюдения</w:t>
      </w:r>
      <w:r w:rsidRPr="003A12F9">
        <w:rPr>
          <w:rStyle w:val="c2"/>
          <w:sz w:val="28"/>
          <w:szCs w:val="28"/>
        </w:rPr>
        <w:t> – переживания окружающего мира в доступной детям форме (наблюдение за сменой времен года, поводками животных, сочувствие людям, пережившим наводнение и т.д.)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Ребенку  легче ощутить доброе начало, если оно дается в противопоставлении злу, легче воспринять радость, если она оттенена грустью, почувствовать умиротворение после пережитого волнения и тревоги. Применяемый мной </w:t>
      </w:r>
      <w:r w:rsidRPr="003A12F9">
        <w:rPr>
          <w:rStyle w:val="c1"/>
          <w:sz w:val="28"/>
          <w:szCs w:val="28"/>
        </w:rPr>
        <w:t>метод контрастного сопоставления</w:t>
      </w:r>
      <w:r w:rsidRPr="003A12F9">
        <w:rPr>
          <w:rStyle w:val="c2"/>
          <w:sz w:val="28"/>
          <w:szCs w:val="28"/>
        </w:rPr>
        <w:t> облегчает восприятие произведений  музыкального искусства. Внимание детей направлено на поиск идентичного или противоположного эмоционального состояния, помогает разобраться в положительных и отрицательных эмоциях, что формирует музыкальное и интеллектуальное мышление.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1"/>
          <w:sz w:val="28"/>
          <w:szCs w:val="28"/>
        </w:rPr>
        <w:t>Беседуя о музыке</w:t>
      </w:r>
      <w:r w:rsidRPr="003A12F9">
        <w:rPr>
          <w:rStyle w:val="c2"/>
          <w:sz w:val="28"/>
          <w:szCs w:val="28"/>
        </w:rPr>
        <w:t>,  дети пополняют свой багаж новыми знаниями, интересными сведениями. Так они узнают, что композито</w:t>
      </w:r>
      <w:proofErr w:type="gramStart"/>
      <w:r w:rsidRPr="003A12F9">
        <w:rPr>
          <w:rStyle w:val="c2"/>
          <w:sz w:val="28"/>
          <w:szCs w:val="28"/>
        </w:rPr>
        <w:t>р-</w:t>
      </w:r>
      <w:proofErr w:type="gramEnd"/>
      <w:r w:rsidRPr="003A12F9">
        <w:rPr>
          <w:rStyle w:val="c2"/>
          <w:sz w:val="28"/>
          <w:szCs w:val="28"/>
        </w:rPr>
        <w:t xml:space="preserve"> это человек, который сочиняет музыку, вальс- это танец, наездник- человек, скачущий на лошади, шарманка-  это старинный музыкальный инструмент, а полонез- старинный танец.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Детский словесный запас обогащается новыми словами и выражениями, характеризующими настроения, чувства, переданные в музыке. Играя в игру «Кто больше?», дети подбирают к веселой музыке слова: радостная</w:t>
      </w:r>
      <w:proofErr w:type="gramStart"/>
      <w:r w:rsidRPr="003A12F9">
        <w:rPr>
          <w:rStyle w:val="c2"/>
          <w:sz w:val="28"/>
          <w:szCs w:val="28"/>
        </w:rPr>
        <w:t xml:space="preserve"> ,</w:t>
      </w:r>
      <w:proofErr w:type="gramEnd"/>
      <w:r w:rsidRPr="003A12F9">
        <w:rPr>
          <w:rStyle w:val="c2"/>
          <w:sz w:val="28"/>
          <w:szCs w:val="28"/>
        </w:rPr>
        <w:t xml:space="preserve"> солнечная, задорная, смешная; к грустной - печальная , задумчивая, нежная, плавная. </w:t>
      </w:r>
      <w:proofErr w:type="gramStart"/>
      <w:r w:rsidRPr="003A12F9">
        <w:rPr>
          <w:rStyle w:val="c2"/>
          <w:sz w:val="28"/>
          <w:szCs w:val="28"/>
        </w:rPr>
        <w:t>Пополняется  словарь  музыкальных  терминов:  «темп», «длительность», «вступление»,  «запев», « припев»,  «динамика», «пауза», и  т.д.</w:t>
      </w:r>
      <w:proofErr w:type="gramEnd"/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 </w:t>
      </w:r>
      <w:r w:rsidR="00FC4A18" w:rsidRPr="003A12F9">
        <w:rPr>
          <w:rStyle w:val="c2"/>
          <w:sz w:val="28"/>
          <w:szCs w:val="28"/>
        </w:rPr>
        <w:tab/>
      </w:r>
      <w:r w:rsidRPr="003A12F9">
        <w:rPr>
          <w:rStyle w:val="c2"/>
          <w:sz w:val="28"/>
          <w:szCs w:val="28"/>
        </w:rPr>
        <w:t xml:space="preserve">Для наиболее успешного духовно-нравственного воспитания детей в процессе слушания  музыки, я использую информационные компьютерные технологии, обеспечивая наглядность  материала. Дети с большим интересом рассматривают </w:t>
      </w:r>
      <w:r w:rsidRPr="003A12F9">
        <w:rPr>
          <w:rStyle w:val="c2"/>
          <w:sz w:val="28"/>
          <w:szCs w:val="28"/>
        </w:rPr>
        <w:lastRenderedPageBreak/>
        <w:t>произведения изобразительного искусства, соответствующего содержания, видео фрагменты балетов,  опер, сказок.</w:t>
      </w:r>
    </w:p>
    <w:p w:rsidR="00FC4A18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1"/>
          <w:sz w:val="28"/>
          <w:szCs w:val="28"/>
        </w:rPr>
        <w:t xml:space="preserve">Пение </w:t>
      </w:r>
      <w:r w:rsidRPr="003A12F9">
        <w:rPr>
          <w:rStyle w:val="c2"/>
          <w:sz w:val="28"/>
          <w:szCs w:val="28"/>
        </w:rPr>
        <w:t xml:space="preserve">является одним из ведущих видов музыкальной деятельности. </w:t>
      </w:r>
    </w:p>
    <w:p w:rsidR="00FC4A18" w:rsidRPr="003A12F9" w:rsidRDefault="00FC4A18" w:rsidP="004862BA">
      <w:pPr>
        <w:pStyle w:val="c0"/>
        <w:shd w:val="clear" w:color="auto" w:fill="FFFFFF"/>
        <w:spacing w:before="0" w:after="0" w:line="360" w:lineRule="auto"/>
        <w:ind w:firstLine="708"/>
        <w:jc w:val="center"/>
        <w:rPr>
          <w:rStyle w:val="c2"/>
          <w:sz w:val="28"/>
          <w:szCs w:val="28"/>
        </w:rPr>
      </w:pPr>
      <w:r w:rsidRPr="003A12F9">
        <w:rPr>
          <w:noProof/>
          <w:sz w:val="28"/>
          <w:szCs w:val="28"/>
        </w:rPr>
        <w:drawing>
          <wp:inline distT="0" distB="0" distL="0" distR="0" wp14:anchorId="359FA5BE" wp14:editId="48A63793">
            <wp:extent cx="3990109" cy="2659139"/>
            <wp:effectExtent l="19050" t="0" r="0" b="0"/>
            <wp:docPr id="5" name="Рисунок 5" descr="G:\DCIM\100CANON\IMG_8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CANON\IMG_88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842" cy="266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Уделяя внимание развитию певческих навыков и певческой установке, ставлю следующие  задачи: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воспитывать чуткость, восприимчивость к красоте, умение видеть прекрасное в окружающей жизни;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-эмоциональную отзывчивость на музыку разного характера;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воспитание музыкального вкуса, обогащение музыкальных впечатлений детей;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умение слышать себя и товарищей;</w:t>
      </w:r>
    </w:p>
    <w:p w:rsidR="00C80183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rStyle w:val="c2"/>
          <w:sz w:val="28"/>
          <w:szCs w:val="28"/>
        </w:rPr>
      </w:pPr>
      <w:proofErr w:type="gramStart"/>
      <w:r w:rsidRPr="003A12F9">
        <w:rPr>
          <w:rStyle w:val="c2"/>
          <w:sz w:val="28"/>
          <w:szCs w:val="28"/>
        </w:rPr>
        <w:t>-  умение петь выразительно, меняя интонацию в соответствии с характером песни (ласковая, светлая, задорная, игривая, бодрая, героическая и т.д.).  </w:t>
      </w:r>
      <w:proofErr w:type="gramEnd"/>
    </w:p>
    <w:p w:rsidR="00C80183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 Правильно подобранный репертуар является одним из основных механизмов, влияющий на формирование общечеловеческих ценностей детей. Песенный жанр способствует эмоциональной отзывчивости ребенка, его творческому самовыражению в сольном, ансамблевом и хоровом исполнении народных, классических и современных песен с сопровождением и без сопровождения. 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Я ответственно отношусь к выбору  песенного репертуара. Изучая творчество В. </w:t>
      </w:r>
      <w:proofErr w:type="spellStart"/>
      <w:r w:rsidRPr="003A12F9">
        <w:rPr>
          <w:rStyle w:val="c2"/>
          <w:sz w:val="28"/>
          <w:szCs w:val="28"/>
        </w:rPr>
        <w:t>Шаинского</w:t>
      </w:r>
      <w:proofErr w:type="spellEnd"/>
      <w:r w:rsidRPr="003A12F9">
        <w:rPr>
          <w:rStyle w:val="c2"/>
          <w:sz w:val="28"/>
          <w:szCs w:val="28"/>
        </w:rPr>
        <w:t xml:space="preserve">, Б. Савельева, Г. Гладкова, А. Филиппенко, Т. </w:t>
      </w:r>
      <w:proofErr w:type="spellStart"/>
      <w:r w:rsidRPr="003A12F9">
        <w:rPr>
          <w:rStyle w:val="c2"/>
          <w:sz w:val="28"/>
          <w:szCs w:val="28"/>
        </w:rPr>
        <w:t>Попатенко</w:t>
      </w:r>
      <w:proofErr w:type="spellEnd"/>
      <w:r w:rsidRPr="003A12F9">
        <w:rPr>
          <w:rStyle w:val="c2"/>
          <w:sz w:val="28"/>
          <w:szCs w:val="28"/>
        </w:rPr>
        <w:t xml:space="preserve">, Г. Струве, я открыла для себя много интересного и поучительного. Популярные песни этих композиторов благодаря яркой образности стихотворных текстов и мелодической выразительности с задорным ритмом полюбила наша детвора и с удовольствием </w:t>
      </w:r>
      <w:r w:rsidRPr="003A12F9">
        <w:rPr>
          <w:rStyle w:val="c2"/>
          <w:sz w:val="28"/>
          <w:szCs w:val="28"/>
        </w:rPr>
        <w:lastRenderedPageBreak/>
        <w:t xml:space="preserve">распевает не только на музыкальных занятиях, но и  самостоятельно. У детей вырабатывается потребность собираться вместе, что бы попеть. Песня  вводит их в духовную жизнь, придавая яркую, эмоциональную окраску их мыслям. Она  учит доброте, дружбе, уважению старших, любви к природе, любви к Родине, своему городу, детскому саду. В таких песнях как: «Улыбка», муз. В. </w:t>
      </w:r>
      <w:proofErr w:type="spellStart"/>
      <w:r w:rsidRPr="003A12F9">
        <w:rPr>
          <w:rStyle w:val="c2"/>
          <w:sz w:val="28"/>
          <w:szCs w:val="28"/>
        </w:rPr>
        <w:t>Шаинского</w:t>
      </w:r>
      <w:proofErr w:type="spellEnd"/>
      <w:r w:rsidRPr="003A12F9">
        <w:rPr>
          <w:rStyle w:val="c2"/>
          <w:sz w:val="28"/>
          <w:szCs w:val="28"/>
        </w:rPr>
        <w:t xml:space="preserve">, сл. М. </w:t>
      </w:r>
      <w:proofErr w:type="spellStart"/>
      <w:r w:rsidRPr="003A12F9">
        <w:rPr>
          <w:rStyle w:val="c2"/>
          <w:sz w:val="28"/>
          <w:szCs w:val="28"/>
        </w:rPr>
        <w:t>Пляцковского</w:t>
      </w:r>
      <w:proofErr w:type="spellEnd"/>
      <w:r w:rsidRPr="003A12F9">
        <w:rPr>
          <w:rStyle w:val="c2"/>
          <w:sz w:val="28"/>
          <w:szCs w:val="28"/>
        </w:rPr>
        <w:t xml:space="preserve">; «Песенка про кузнечика», муз. В. </w:t>
      </w:r>
      <w:proofErr w:type="spellStart"/>
      <w:r w:rsidRPr="003A12F9">
        <w:rPr>
          <w:rStyle w:val="c2"/>
          <w:sz w:val="28"/>
          <w:szCs w:val="28"/>
        </w:rPr>
        <w:t>Шаинского</w:t>
      </w:r>
      <w:proofErr w:type="spellEnd"/>
      <w:r w:rsidRPr="003A12F9">
        <w:rPr>
          <w:rStyle w:val="c2"/>
          <w:sz w:val="28"/>
          <w:szCs w:val="28"/>
        </w:rPr>
        <w:t xml:space="preserve">, сл. Н.Носова; «Если добрый ты», муз. Б. Савельева, сл. М. </w:t>
      </w:r>
      <w:proofErr w:type="spellStart"/>
      <w:r w:rsidRPr="003A12F9">
        <w:rPr>
          <w:rStyle w:val="c2"/>
          <w:sz w:val="28"/>
          <w:szCs w:val="28"/>
        </w:rPr>
        <w:t>Пляцковского</w:t>
      </w:r>
      <w:proofErr w:type="spellEnd"/>
      <w:r w:rsidRPr="003A12F9">
        <w:rPr>
          <w:rStyle w:val="c2"/>
          <w:sz w:val="28"/>
          <w:szCs w:val="28"/>
        </w:rPr>
        <w:t xml:space="preserve">; «Листопад», муз. Т. </w:t>
      </w:r>
      <w:proofErr w:type="spellStart"/>
      <w:r w:rsidRPr="003A12F9">
        <w:rPr>
          <w:rStyle w:val="c2"/>
          <w:sz w:val="28"/>
          <w:szCs w:val="28"/>
        </w:rPr>
        <w:t>Попатенко</w:t>
      </w:r>
      <w:proofErr w:type="spellEnd"/>
      <w:r w:rsidRPr="003A12F9">
        <w:rPr>
          <w:rStyle w:val="c2"/>
          <w:sz w:val="28"/>
          <w:szCs w:val="28"/>
        </w:rPr>
        <w:t xml:space="preserve">, сл. Е. Авдиенко; «Здравствуй, Родина моя!», муз. Ю. </w:t>
      </w:r>
      <w:proofErr w:type="spellStart"/>
      <w:r w:rsidRPr="003A12F9">
        <w:rPr>
          <w:rStyle w:val="c2"/>
          <w:sz w:val="28"/>
          <w:szCs w:val="28"/>
        </w:rPr>
        <w:t>Чичкова</w:t>
      </w:r>
      <w:proofErr w:type="spellEnd"/>
      <w:r w:rsidRPr="003A12F9">
        <w:rPr>
          <w:rStyle w:val="c2"/>
          <w:sz w:val="28"/>
          <w:szCs w:val="28"/>
        </w:rPr>
        <w:t xml:space="preserve">, сл. К. </w:t>
      </w:r>
      <w:proofErr w:type="spellStart"/>
      <w:r w:rsidRPr="003A12F9">
        <w:rPr>
          <w:rStyle w:val="c2"/>
          <w:sz w:val="28"/>
          <w:szCs w:val="28"/>
        </w:rPr>
        <w:t>Ибряева</w:t>
      </w:r>
      <w:proofErr w:type="spellEnd"/>
      <w:proofErr w:type="gramStart"/>
      <w:r w:rsidRPr="003A12F9">
        <w:rPr>
          <w:rStyle w:val="c2"/>
          <w:sz w:val="28"/>
          <w:szCs w:val="28"/>
        </w:rPr>
        <w:t xml:space="preserve"> ;</w:t>
      </w:r>
      <w:proofErr w:type="gramEnd"/>
      <w:r w:rsidRPr="003A12F9">
        <w:rPr>
          <w:rStyle w:val="c2"/>
          <w:sz w:val="28"/>
          <w:szCs w:val="28"/>
        </w:rPr>
        <w:t xml:space="preserve"> «До свидания, детский сад», муз. Ю. </w:t>
      </w:r>
      <w:proofErr w:type="spellStart"/>
      <w:r w:rsidRPr="003A12F9">
        <w:rPr>
          <w:rStyle w:val="c2"/>
          <w:sz w:val="28"/>
          <w:szCs w:val="28"/>
        </w:rPr>
        <w:t>Слонова</w:t>
      </w:r>
      <w:proofErr w:type="spellEnd"/>
      <w:r w:rsidRPr="003A12F9">
        <w:rPr>
          <w:rStyle w:val="c2"/>
          <w:sz w:val="28"/>
          <w:szCs w:val="28"/>
        </w:rPr>
        <w:t>, сл. В. Малкова; «Мамин праздник», муз. Ю. Гурьева, сл. С. Вигдорова и др., несут большое воспитательное воздействие на душу ребенка. Есть такое  человеческое качеств</w:t>
      </w:r>
      <w:proofErr w:type="gramStart"/>
      <w:r w:rsidRPr="003A12F9">
        <w:rPr>
          <w:rStyle w:val="c2"/>
          <w:sz w:val="28"/>
          <w:szCs w:val="28"/>
        </w:rPr>
        <w:t>о-</w:t>
      </w:r>
      <w:proofErr w:type="gramEnd"/>
      <w:r w:rsidRPr="003A12F9">
        <w:rPr>
          <w:rStyle w:val="c2"/>
          <w:sz w:val="28"/>
          <w:szCs w:val="28"/>
        </w:rPr>
        <w:t xml:space="preserve"> тонкость, эмоциональность натуры. Оно выражается в том, что окружающий мир обостряет способность к переживаниям. Человек с тонкой, эмоциональной натурой не может забыть горя, страдания, несчастья другого человека. Совесть заставляет его прийти на помощь. Это качество воспитывает музыка и песня. Мир поэтических образов,  тексты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разучиваемых нами песен, учат жить, творить добро, воспитывают тонкость, эмоциональную чуткость юного сердца.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> </w:t>
      </w:r>
      <w:r w:rsidR="00C80183" w:rsidRPr="003A12F9">
        <w:rPr>
          <w:rStyle w:val="c2"/>
          <w:sz w:val="28"/>
          <w:szCs w:val="28"/>
        </w:rPr>
        <w:tab/>
      </w:r>
      <w:r w:rsidRPr="003A12F9">
        <w:rPr>
          <w:rStyle w:val="c1"/>
          <w:sz w:val="28"/>
          <w:szCs w:val="28"/>
        </w:rPr>
        <w:t>Музыкальн</w:t>
      </w:r>
      <w:proofErr w:type="gramStart"/>
      <w:r w:rsidRPr="003A12F9">
        <w:rPr>
          <w:rStyle w:val="c1"/>
          <w:sz w:val="28"/>
          <w:szCs w:val="28"/>
        </w:rPr>
        <w:t>о-</w:t>
      </w:r>
      <w:proofErr w:type="gramEnd"/>
      <w:r w:rsidRPr="003A12F9">
        <w:rPr>
          <w:rStyle w:val="c1"/>
          <w:sz w:val="28"/>
          <w:szCs w:val="28"/>
        </w:rPr>
        <w:t xml:space="preserve"> ритмические  движения</w:t>
      </w:r>
      <w:r w:rsidRPr="003A12F9">
        <w:rPr>
          <w:rStyle w:val="c2"/>
          <w:sz w:val="28"/>
          <w:szCs w:val="28"/>
        </w:rPr>
        <w:t>  так же являются важной составляющей в духовно-нравственном развитии личности ребенка.</w:t>
      </w:r>
    </w:p>
    <w:p w:rsidR="00C80183" w:rsidRPr="003A12F9" w:rsidRDefault="000900C0" w:rsidP="0075291E">
      <w:pPr>
        <w:pStyle w:val="c0"/>
        <w:shd w:val="clear" w:color="auto" w:fill="FFFFFF"/>
        <w:spacing w:before="0" w:after="0" w:line="360" w:lineRule="auto"/>
        <w:jc w:val="center"/>
        <w:rPr>
          <w:sz w:val="28"/>
          <w:szCs w:val="28"/>
        </w:rPr>
      </w:pPr>
      <w:r w:rsidRPr="003A12F9">
        <w:rPr>
          <w:noProof/>
          <w:sz w:val="28"/>
          <w:szCs w:val="28"/>
        </w:rPr>
        <w:drawing>
          <wp:inline distT="0" distB="0" distL="0" distR="0" wp14:anchorId="2BAEDC2B" wp14:editId="6E412852">
            <wp:extent cx="5633605" cy="3168903"/>
            <wp:effectExtent l="19050" t="0" r="5195" b="0"/>
            <wp:docPr id="6" name="Рисунок 6" descr="C:\Users\Artem\Desktop\Desk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em\Desktop\Deskto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338" cy="317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9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lastRenderedPageBreak/>
        <w:t>Возможность выразить свои чувства в движении, внимательно слушая музыку,  в огромной степени влияет на способность ребенка контролировать свои движения и делать их более гармоничными.</w:t>
      </w:r>
    </w:p>
    <w:p w:rsidR="00A64939" w:rsidRPr="003A12F9" w:rsidRDefault="00A64939" w:rsidP="008D5A16">
      <w:pPr>
        <w:pStyle w:val="c0"/>
        <w:shd w:val="clear" w:color="auto" w:fill="FFFFFF"/>
        <w:spacing w:before="0" w:after="0" w:line="360" w:lineRule="auto"/>
        <w:ind w:firstLine="708"/>
        <w:jc w:val="center"/>
        <w:rPr>
          <w:rStyle w:val="c2"/>
          <w:sz w:val="28"/>
          <w:szCs w:val="28"/>
        </w:rPr>
      </w:pPr>
      <w:r w:rsidRPr="003A12F9">
        <w:rPr>
          <w:noProof/>
          <w:sz w:val="28"/>
          <w:szCs w:val="28"/>
        </w:rPr>
        <w:drawing>
          <wp:inline distT="0" distB="0" distL="0" distR="0" wp14:anchorId="54B4D5A9" wp14:editId="3875A89C">
            <wp:extent cx="3752850" cy="2993980"/>
            <wp:effectExtent l="0" t="0" r="0" b="0"/>
            <wp:docPr id="23" name="Рисунок 23" descr="G:\DCIM\100CANON\IMG_8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DCIM\100CANON\IMG_86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505" cy="299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 Взаимосвязь  музыки и движения как бы перекидывает мост от эмоционально-духовного к </w:t>
      </w:r>
      <w:proofErr w:type="gramStart"/>
      <w:r w:rsidRPr="003A12F9">
        <w:rPr>
          <w:rStyle w:val="c2"/>
          <w:sz w:val="28"/>
          <w:szCs w:val="28"/>
        </w:rPr>
        <w:t>конкретно-физическому</w:t>
      </w:r>
      <w:proofErr w:type="gramEnd"/>
      <w:r w:rsidRPr="003A12F9">
        <w:rPr>
          <w:rStyle w:val="c2"/>
          <w:sz w:val="28"/>
          <w:szCs w:val="28"/>
        </w:rPr>
        <w:t xml:space="preserve">. Это сочетание </w:t>
      </w:r>
      <w:proofErr w:type="gramStart"/>
      <w:r w:rsidRPr="003A12F9">
        <w:rPr>
          <w:rStyle w:val="c2"/>
          <w:sz w:val="28"/>
          <w:szCs w:val="28"/>
        </w:rPr>
        <w:t>духовного</w:t>
      </w:r>
      <w:proofErr w:type="gramEnd"/>
      <w:r w:rsidRPr="003A12F9">
        <w:rPr>
          <w:rStyle w:val="c2"/>
          <w:sz w:val="28"/>
          <w:szCs w:val="28"/>
        </w:rPr>
        <w:t xml:space="preserve"> и физического необходимо человеку. Помимо основных программных задач по музыкально-</w:t>
      </w:r>
      <w:proofErr w:type="gramStart"/>
      <w:r w:rsidRPr="003A12F9">
        <w:rPr>
          <w:rStyle w:val="c2"/>
          <w:sz w:val="28"/>
          <w:szCs w:val="28"/>
        </w:rPr>
        <w:t>ритмической деятельности</w:t>
      </w:r>
      <w:proofErr w:type="gramEnd"/>
      <w:r w:rsidRPr="003A12F9">
        <w:rPr>
          <w:rStyle w:val="c2"/>
          <w:sz w:val="28"/>
          <w:szCs w:val="28"/>
        </w:rPr>
        <w:t xml:space="preserve"> детей, я ставлю следующие  задачи: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воспитание нравственно-волевых качеств (настойчивости, выдержки, умения действовать в коллективе);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воспитание дружеского взаимоотношения в играх, умения подчинять свои интересы интересам всего  коллектива;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- воспитание любви и гордости за свою Родину и, столицу нашей Родины -  город Москва, Армию, уважение к ее воинам; любви к матери, бабушке. 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Тщательно отобранный репертуар способствует решению этих задач: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«Ходьба различного характера»  муз. И. Дунаевского «Песня о Родине», «Упражнение на перестроение», муз. О. Газманова «Москва», «Идет солдат по городу», муз. В. </w:t>
      </w:r>
      <w:proofErr w:type="spellStart"/>
      <w:r w:rsidRPr="003A12F9">
        <w:rPr>
          <w:rStyle w:val="c2"/>
          <w:sz w:val="28"/>
          <w:szCs w:val="28"/>
        </w:rPr>
        <w:t>Шаинского</w:t>
      </w:r>
      <w:proofErr w:type="spellEnd"/>
      <w:r w:rsidRPr="003A12F9">
        <w:rPr>
          <w:rStyle w:val="c2"/>
          <w:sz w:val="28"/>
          <w:szCs w:val="28"/>
        </w:rPr>
        <w:t xml:space="preserve">;  игры: «Будь ловким!» муз. Н. </w:t>
      </w:r>
      <w:proofErr w:type="spellStart"/>
      <w:r w:rsidRPr="003A12F9">
        <w:rPr>
          <w:rStyle w:val="c2"/>
          <w:sz w:val="28"/>
          <w:szCs w:val="28"/>
        </w:rPr>
        <w:t>Ладухина</w:t>
      </w:r>
      <w:proofErr w:type="spellEnd"/>
      <w:r w:rsidRPr="003A12F9">
        <w:rPr>
          <w:rStyle w:val="c2"/>
          <w:sz w:val="28"/>
          <w:szCs w:val="28"/>
        </w:rPr>
        <w:t xml:space="preserve">, «Наша Армия» муз. М. </w:t>
      </w:r>
      <w:proofErr w:type="spellStart"/>
      <w:r w:rsidRPr="003A12F9">
        <w:rPr>
          <w:rStyle w:val="c2"/>
          <w:sz w:val="28"/>
          <w:szCs w:val="28"/>
        </w:rPr>
        <w:t>Красева</w:t>
      </w:r>
      <w:proofErr w:type="spellEnd"/>
      <w:r w:rsidRPr="003A12F9">
        <w:rPr>
          <w:rStyle w:val="c2"/>
          <w:sz w:val="28"/>
          <w:szCs w:val="28"/>
        </w:rPr>
        <w:t xml:space="preserve">, «Ловкие джигиты» муз. </w:t>
      </w:r>
      <w:proofErr w:type="gramStart"/>
      <w:r w:rsidRPr="003A12F9">
        <w:rPr>
          <w:rStyle w:val="c2"/>
          <w:sz w:val="28"/>
          <w:szCs w:val="28"/>
        </w:rPr>
        <w:t xml:space="preserve">Р. Шумана,  «Плетень»,  «Гори ясно» р.н.м., обр. С. </w:t>
      </w:r>
      <w:proofErr w:type="spellStart"/>
      <w:r w:rsidRPr="003A12F9">
        <w:rPr>
          <w:rStyle w:val="c2"/>
          <w:sz w:val="28"/>
          <w:szCs w:val="28"/>
        </w:rPr>
        <w:t>Бодренкова</w:t>
      </w:r>
      <w:proofErr w:type="spellEnd"/>
      <w:r w:rsidRPr="003A12F9">
        <w:rPr>
          <w:rStyle w:val="c2"/>
          <w:sz w:val="28"/>
          <w:szCs w:val="28"/>
        </w:rPr>
        <w:t>, «Ищи!» муз.</w:t>
      </w:r>
      <w:proofErr w:type="gramEnd"/>
      <w:r w:rsidRPr="003A12F9">
        <w:rPr>
          <w:rStyle w:val="c2"/>
          <w:sz w:val="28"/>
          <w:szCs w:val="28"/>
        </w:rPr>
        <w:t xml:space="preserve"> Т. Ломовой и др.; хороводы: «К нам гости пришли», муз. А. Александрова, сл. М. </w:t>
      </w:r>
      <w:proofErr w:type="spellStart"/>
      <w:r w:rsidRPr="003A12F9">
        <w:rPr>
          <w:rStyle w:val="c2"/>
          <w:sz w:val="28"/>
          <w:szCs w:val="28"/>
        </w:rPr>
        <w:t>Ивенсен</w:t>
      </w:r>
      <w:proofErr w:type="spellEnd"/>
      <w:r w:rsidRPr="003A12F9">
        <w:rPr>
          <w:rStyle w:val="c2"/>
          <w:sz w:val="28"/>
          <w:szCs w:val="28"/>
        </w:rPr>
        <w:t xml:space="preserve">, «Новогодний хоровод», муз. Т. </w:t>
      </w:r>
      <w:proofErr w:type="spellStart"/>
      <w:r w:rsidRPr="003A12F9">
        <w:rPr>
          <w:rStyle w:val="c2"/>
          <w:sz w:val="28"/>
          <w:szCs w:val="28"/>
        </w:rPr>
        <w:t>Попатенко</w:t>
      </w:r>
      <w:proofErr w:type="spellEnd"/>
      <w:r w:rsidRPr="003A12F9">
        <w:rPr>
          <w:rStyle w:val="c2"/>
          <w:sz w:val="28"/>
          <w:szCs w:val="28"/>
        </w:rPr>
        <w:t xml:space="preserve">, сл. Н. Найденовой, «Дружат дети всей земли», муз. Д. Львова </w:t>
      </w:r>
      <w:proofErr w:type="gramStart"/>
      <w:r w:rsidRPr="003A12F9">
        <w:rPr>
          <w:rStyle w:val="c2"/>
          <w:sz w:val="28"/>
          <w:szCs w:val="28"/>
        </w:rPr>
        <w:t>–</w:t>
      </w:r>
      <w:proofErr w:type="spellStart"/>
      <w:r w:rsidRPr="003A12F9">
        <w:rPr>
          <w:rStyle w:val="c2"/>
          <w:sz w:val="28"/>
          <w:szCs w:val="28"/>
        </w:rPr>
        <w:t>К</w:t>
      </w:r>
      <w:proofErr w:type="gramEnd"/>
      <w:r w:rsidRPr="003A12F9">
        <w:rPr>
          <w:rStyle w:val="c2"/>
          <w:sz w:val="28"/>
          <w:szCs w:val="28"/>
        </w:rPr>
        <w:t>омпанейца</w:t>
      </w:r>
      <w:proofErr w:type="spellEnd"/>
      <w:r w:rsidRPr="003A12F9">
        <w:rPr>
          <w:rStyle w:val="c2"/>
          <w:sz w:val="28"/>
          <w:szCs w:val="28"/>
        </w:rPr>
        <w:t xml:space="preserve">, сл. В. </w:t>
      </w:r>
      <w:proofErr w:type="spellStart"/>
      <w:r w:rsidRPr="003A12F9">
        <w:rPr>
          <w:rStyle w:val="c2"/>
          <w:sz w:val="28"/>
          <w:szCs w:val="28"/>
        </w:rPr>
        <w:lastRenderedPageBreak/>
        <w:t>Виктороваи</w:t>
      </w:r>
      <w:proofErr w:type="spellEnd"/>
      <w:r w:rsidRPr="003A12F9">
        <w:rPr>
          <w:rStyle w:val="c2"/>
          <w:sz w:val="28"/>
          <w:szCs w:val="28"/>
        </w:rPr>
        <w:t xml:space="preserve"> др.; парные и народные пляски: «Детский краковяк» муз. </w:t>
      </w:r>
      <w:proofErr w:type="gramStart"/>
      <w:r w:rsidRPr="003A12F9">
        <w:rPr>
          <w:rStyle w:val="c2"/>
          <w:sz w:val="28"/>
          <w:szCs w:val="28"/>
        </w:rPr>
        <w:t xml:space="preserve">Т. Ломовой, «Кадриль» р.н.м., обр.Е. Туманян, «Сударушка» р.н.м., обр.   Ю. </w:t>
      </w:r>
      <w:proofErr w:type="spellStart"/>
      <w:r w:rsidRPr="003A12F9">
        <w:rPr>
          <w:rStyle w:val="c2"/>
          <w:sz w:val="28"/>
          <w:szCs w:val="28"/>
        </w:rPr>
        <w:t>Слонова</w:t>
      </w:r>
      <w:proofErr w:type="spellEnd"/>
      <w:r w:rsidRPr="003A12F9">
        <w:rPr>
          <w:rStyle w:val="c2"/>
          <w:sz w:val="28"/>
          <w:szCs w:val="28"/>
        </w:rPr>
        <w:t xml:space="preserve">, </w:t>
      </w:r>
      <w:r w:rsidR="006C5D02" w:rsidRPr="003A12F9">
        <w:rPr>
          <w:rStyle w:val="c2"/>
          <w:sz w:val="28"/>
          <w:szCs w:val="28"/>
        </w:rPr>
        <w:t>\</w:t>
      </w:r>
      <w:r w:rsidRPr="003A12F9">
        <w:rPr>
          <w:rStyle w:val="c2"/>
          <w:sz w:val="28"/>
          <w:szCs w:val="28"/>
        </w:rPr>
        <w:t xml:space="preserve"> и др.</w:t>
      </w:r>
      <w:proofErr w:type="gramEnd"/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Следуя основным педагогическим принципам: комплексному решению основных задач музыкального воспитания, систематичности, постепенности, последовательности, повторности, я использую следующие методы и приемы: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выразительное исполнение музыки;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художественное слово;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показ движения;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- образное сравнение;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- игра, </w:t>
      </w:r>
      <w:proofErr w:type="spellStart"/>
      <w:r w:rsidRPr="003A12F9">
        <w:rPr>
          <w:rStyle w:val="c2"/>
          <w:sz w:val="28"/>
          <w:szCs w:val="28"/>
        </w:rPr>
        <w:t>подговорки</w:t>
      </w:r>
      <w:proofErr w:type="spellEnd"/>
      <w:r w:rsidRPr="003A12F9">
        <w:rPr>
          <w:rStyle w:val="c2"/>
          <w:sz w:val="28"/>
          <w:szCs w:val="28"/>
        </w:rPr>
        <w:t>;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- творческое задание, импровизация. </w:t>
      </w:r>
    </w:p>
    <w:p w:rsidR="007D4E7A" w:rsidRPr="003A12F9" w:rsidRDefault="007D4E7A" w:rsidP="00A64939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Методы и приемы я варьирую в зависим</w:t>
      </w:r>
      <w:r w:rsidR="00A64939" w:rsidRPr="003A12F9">
        <w:rPr>
          <w:rStyle w:val="c2"/>
          <w:sz w:val="28"/>
          <w:szCs w:val="28"/>
        </w:rPr>
        <w:t>ости от используемого материала</w:t>
      </w:r>
      <w:r w:rsidRPr="003A12F9">
        <w:rPr>
          <w:rStyle w:val="c2"/>
          <w:sz w:val="28"/>
          <w:szCs w:val="28"/>
        </w:rPr>
        <w:t>, его содержания, этапа разучивания материала и индивидуальных особенностей каждого ребенка. Важное место при разучивании музыкально-</w:t>
      </w:r>
      <w:proofErr w:type="gramStart"/>
      <w:r w:rsidRPr="003A12F9">
        <w:rPr>
          <w:rStyle w:val="c2"/>
          <w:sz w:val="28"/>
          <w:szCs w:val="28"/>
        </w:rPr>
        <w:t>ритмических движений</w:t>
      </w:r>
      <w:proofErr w:type="gramEnd"/>
      <w:r w:rsidRPr="003A12F9">
        <w:rPr>
          <w:rStyle w:val="c2"/>
          <w:sz w:val="28"/>
          <w:szCs w:val="28"/>
        </w:rPr>
        <w:t xml:space="preserve">,  я отвожу </w:t>
      </w:r>
      <w:proofErr w:type="spellStart"/>
      <w:r w:rsidRPr="003A12F9">
        <w:rPr>
          <w:rStyle w:val="c1"/>
          <w:sz w:val="28"/>
          <w:szCs w:val="28"/>
        </w:rPr>
        <w:t>подговоркам</w:t>
      </w:r>
      <w:proofErr w:type="spellEnd"/>
      <w:r w:rsidRPr="003A12F9">
        <w:rPr>
          <w:rStyle w:val="c1"/>
          <w:sz w:val="28"/>
          <w:szCs w:val="28"/>
        </w:rPr>
        <w:t>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proofErr w:type="spellStart"/>
      <w:r w:rsidRPr="003A12F9">
        <w:rPr>
          <w:rStyle w:val="c1"/>
          <w:sz w:val="28"/>
          <w:szCs w:val="28"/>
        </w:rPr>
        <w:t>Подговорка</w:t>
      </w:r>
      <w:proofErr w:type="spellEnd"/>
      <w:r w:rsidRPr="003A12F9">
        <w:rPr>
          <w:rStyle w:val="c1"/>
          <w:sz w:val="28"/>
          <w:szCs w:val="28"/>
        </w:rPr>
        <w:t xml:space="preserve"> –</w:t>
      </w:r>
      <w:r w:rsidRPr="003A12F9">
        <w:rPr>
          <w:rStyle w:val="c2"/>
          <w:sz w:val="28"/>
          <w:szCs w:val="28"/>
        </w:rPr>
        <w:t> это малый фольклорный жанр, в котором в стихотворной форме раскрывается техника исполнения танцевального движения, его название: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Носок-пятка, </w:t>
      </w:r>
      <w:proofErr w:type="spellStart"/>
      <w:r w:rsidRPr="003A12F9">
        <w:rPr>
          <w:rStyle w:val="c2"/>
          <w:sz w:val="28"/>
          <w:szCs w:val="28"/>
        </w:rPr>
        <w:t>перетоп</w:t>
      </w:r>
      <w:proofErr w:type="spellEnd"/>
      <w:r w:rsidRPr="003A12F9">
        <w:rPr>
          <w:rStyle w:val="c2"/>
          <w:sz w:val="28"/>
          <w:szCs w:val="28"/>
        </w:rPr>
        <w:t>,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Носок-пятка, </w:t>
      </w:r>
      <w:proofErr w:type="spellStart"/>
      <w:r w:rsidRPr="003A12F9">
        <w:rPr>
          <w:rStyle w:val="c2"/>
          <w:sz w:val="28"/>
          <w:szCs w:val="28"/>
        </w:rPr>
        <w:t>перетоп</w:t>
      </w:r>
      <w:proofErr w:type="spellEnd"/>
      <w:r w:rsidRPr="003A12F9">
        <w:rPr>
          <w:rStyle w:val="c2"/>
          <w:sz w:val="28"/>
          <w:szCs w:val="28"/>
        </w:rPr>
        <w:t>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Вот такие молодцы-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Мы танцоры-удальцы!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Припадаем, припадаем,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Русский танец начинаем,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Как лебедушки плывем,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Хоровод мы наш ведем!</w:t>
      </w:r>
    </w:p>
    <w:p w:rsidR="000900C0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Учитывая индивидуальные особенности детей,  текст </w:t>
      </w:r>
      <w:proofErr w:type="spellStart"/>
      <w:r w:rsidRPr="003A12F9">
        <w:rPr>
          <w:rStyle w:val="c2"/>
          <w:sz w:val="28"/>
          <w:szCs w:val="28"/>
        </w:rPr>
        <w:t>подговорки</w:t>
      </w:r>
      <w:proofErr w:type="spellEnd"/>
      <w:r w:rsidRPr="003A12F9">
        <w:rPr>
          <w:rStyle w:val="c2"/>
          <w:sz w:val="28"/>
          <w:szCs w:val="28"/>
        </w:rPr>
        <w:t xml:space="preserve"> мы произносим в разных темпах. С одними  – более сдержанно, с другим</w:t>
      </w:r>
      <w:proofErr w:type="gramStart"/>
      <w:r w:rsidRPr="003A12F9">
        <w:rPr>
          <w:rStyle w:val="c2"/>
          <w:sz w:val="28"/>
          <w:szCs w:val="28"/>
        </w:rPr>
        <w:t>и-</w:t>
      </w:r>
      <w:proofErr w:type="gramEnd"/>
      <w:r w:rsidRPr="003A12F9">
        <w:rPr>
          <w:rStyle w:val="c2"/>
          <w:sz w:val="28"/>
          <w:szCs w:val="28"/>
        </w:rPr>
        <w:t xml:space="preserve"> более подвижно. Но в конечном итоге я стремлюсь к тому, чтобы все дети выполняли танцевальные движения в одном темпе.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Из всех образовательных областей единственно по-настоящему воспитывающей духовно-нравственное начало является музыка, так как она развивает не только разум, </w:t>
      </w:r>
      <w:r w:rsidRPr="003A12F9">
        <w:rPr>
          <w:rStyle w:val="c2"/>
          <w:sz w:val="28"/>
          <w:szCs w:val="28"/>
        </w:rPr>
        <w:lastRenderedPageBreak/>
        <w:t>но и развивает и облагораживает чувства. Если в процессе обучения мы не будем воспитывать человека в целом, то есть его тело, мозг и душу, мы не выполним своего долга по отношению к тем, кого мы развиваем и учим.</w:t>
      </w:r>
    </w:p>
    <w:p w:rsidR="000900C0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Для реализации задач по духовно- нравственному воспитанию дошкольников необходим комплексный  подход, который осуществляется в нашем детском саду на занятиях, в игре, на прогулке, на праздниках и развлечениях.</w:t>
      </w:r>
    </w:p>
    <w:p w:rsidR="000900C0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На праздниках  затрагивается несколько тем: «Прощание с детским садом», «Добро и зло», «Любовь к Родине». </w:t>
      </w:r>
    </w:p>
    <w:p w:rsidR="00A64939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>В последнее время тема патриотического воспитания становится актуальной. Нам хочется, чтобы малыши знали: Родина – это все, что их окружает, родные и близкие люди, которые заботятся о них, родная природа, родная речь, песни и стихи обо всем этом</w:t>
      </w:r>
      <w:r w:rsidR="000900C0" w:rsidRPr="003A12F9">
        <w:rPr>
          <w:rStyle w:val="c2"/>
          <w:sz w:val="28"/>
          <w:szCs w:val="28"/>
        </w:rPr>
        <w:t>.</w:t>
      </w:r>
    </w:p>
    <w:p w:rsidR="00A64939" w:rsidRPr="003A12F9" w:rsidRDefault="00A64939" w:rsidP="00A64939">
      <w:pPr>
        <w:pStyle w:val="c0"/>
        <w:shd w:val="clear" w:color="auto" w:fill="FFFFFF"/>
        <w:spacing w:before="0" w:after="0" w:line="360" w:lineRule="auto"/>
        <w:ind w:firstLine="708"/>
        <w:jc w:val="center"/>
        <w:rPr>
          <w:rStyle w:val="c2"/>
          <w:sz w:val="28"/>
          <w:szCs w:val="28"/>
        </w:rPr>
      </w:pPr>
      <w:r w:rsidRPr="003A12F9">
        <w:rPr>
          <w:noProof/>
        </w:rPr>
        <w:drawing>
          <wp:inline distT="0" distB="0" distL="0" distR="0" wp14:anchorId="14D237F3" wp14:editId="5FB91F7F">
            <wp:extent cx="3176462" cy="35528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515" cy="355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AF1" w:rsidRPr="003A12F9" w:rsidRDefault="009F3AF1" w:rsidP="00A64939">
      <w:pPr>
        <w:pStyle w:val="c0"/>
        <w:shd w:val="clear" w:color="auto" w:fill="FFFFFF"/>
        <w:spacing w:before="0" w:after="0" w:line="360" w:lineRule="auto"/>
        <w:ind w:firstLine="708"/>
        <w:jc w:val="center"/>
        <w:rPr>
          <w:rStyle w:val="c2"/>
          <w:sz w:val="28"/>
          <w:szCs w:val="28"/>
        </w:rPr>
      </w:pPr>
    </w:p>
    <w:p w:rsidR="009F3AF1" w:rsidRPr="003A12F9" w:rsidRDefault="009F3AF1" w:rsidP="00A64939">
      <w:pPr>
        <w:pStyle w:val="c0"/>
        <w:shd w:val="clear" w:color="auto" w:fill="FFFFFF"/>
        <w:spacing w:before="0" w:after="0" w:line="360" w:lineRule="auto"/>
        <w:ind w:firstLine="708"/>
        <w:jc w:val="center"/>
        <w:rPr>
          <w:rStyle w:val="c2"/>
          <w:sz w:val="28"/>
          <w:szCs w:val="28"/>
        </w:rPr>
      </w:pPr>
      <w:r w:rsidRPr="003A12F9">
        <w:rPr>
          <w:noProof/>
          <w:sz w:val="28"/>
          <w:szCs w:val="28"/>
        </w:rPr>
        <w:lastRenderedPageBreak/>
        <w:drawing>
          <wp:inline distT="0" distB="0" distL="0" distR="0" wp14:anchorId="5BFA2A25" wp14:editId="272FB392">
            <wp:extent cx="4278758" cy="3206338"/>
            <wp:effectExtent l="19050" t="0" r="7492" b="0"/>
            <wp:docPr id="16" name="Рисунок 5" descr="E:\DSCN2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SCN23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169" cy="320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625" w:rsidRPr="003A12F9" w:rsidRDefault="006C5D02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 </w:t>
      </w:r>
      <w:r w:rsidR="00BF5A1C" w:rsidRPr="003A12F9">
        <w:rPr>
          <w:rStyle w:val="c2"/>
          <w:sz w:val="28"/>
          <w:szCs w:val="28"/>
        </w:rPr>
        <w:t xml:space="preserve">В нашем детском саду есть традиция-приглашать пап и дедушек воспитанников на </w:t>
      </w:r>
      <w:proofErr w:type="gramStart"/>
      <w:r w:rsidR="00BF5A1C" w:rsidRPr="003A12F9">
        <w:rPr>
          <w:rStyle w:val="c2"/>
          <w:sz w:val="28"/>
          <w:szCs w:val="28"/>
        </w:rPr>
        <w:t>мероприятия</w:t>
      </w:r>
      <w:proofErr w:type="gramEnd"/>
      <w:r w:rsidR="00BF5A1C" w:rsidRPr="003A12F9">
        <w:rPr>
          <w:rStyle w:val="c2"/>
          <w:sz w:val="28"/>
          <w:szCs w:val="28"/>
        </w:rPr>
        <w:t xml:space="preserve">  </w:t>
      </w:r>
      <w:r w:rsidR="007D4E7A" w:rsidRPr="003A12F9">
        <w:rPr>
          <w:rStyle w:val="c2"/>
          <w:sz w:val="28"/>
          <w:szCs w:val="28"/>
        </w:rPr>
        <w:t xml:space="preserve"> посвященных Дню защитника Отечества и Дню Победы. На  эти мероприятия мы приглашаем наших доблестных воинов запаса также ветеранов Великой Отечественной войны. 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>В  праздничных  литературно-музыкальны</w:t>
      </w:r>
      <w:r w:rsidR="00006625" w:rsidRPr="003A12F9">
        <w:rPr>
          <w:rStyle w:val="c2"/>
          <w:sz w:val="28"/>
          <w:szCs w:val="28"/>
        </w:rPr>
        <w:t xml:space="preserve">х </w:t>
      </w:r>
      <w:r w:rsidRPr="003A12F9">
        <w:rPr>
          <w:rStyle w:val="c2"/>
          <w:sz w:val="28"/>
          <w:szCs w:val="28"/>
        </w:rPr>
        <w:t>композиция</w:t>
      </w:r>
      <w:r w:rsidR="00006625" w:rsidRPr="003A12F9">
        <w:rPr>
          <w:rStyle w:val="c2"/>
          <w:sz w:val="28"/>
          <w:szCs w:val="28"/>
        </w:rPr>
        <w:t xml:space="preserve">х </w:t>
      </w:r>
      <w:r w:rsidRPr="003A12F9">
        <w:rPr>
          <w:rStyle w:val="c2"/>
          <w:sz w:val="28"/>
          <w:szCs w:val="28"/>
        </w:rPr>
        <w:t xml:space="preserve">принимают участие и </w:t>
      </w:r>
      <w:r w:rsidR="00006625" w:rsidRPr="003A12F9">
        <w:rPr>
          <w:rStyle w:val="c2"/>
          <w:sz w:val="28"/>
          <w:szCs w:val="28"/>
        </w:rPr>
        <w:t>родители</w:t>
      </w:r>
      <w:r w:rsidRPr="003A12F9">
        <w:rPr>
          <w:rStyle w:val="c2"/>
          <w:sz w:val="28"/>
          <w:szCs w:val="28"/>
        </w:rPr>
        <w:t xml:space="preserve"> и дети.</w:t>
      </w:r>
    </w:p>
    <w:p w:rsidR="000900C0" w:rsidRPr="003A12F9" w:rsidRDefault="00DA62E9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noProof/>
          <w:sz w:val="28"/>
          <w:szCs w:val="28"/>
        </w:rPr>
      </w:pPr>
      <w:r w:rsidRPr="003A12F9">
        <w:rPr>
          <w:noProof/>
          <w:sz w:val="28"/>
          <w:szCs w:val="28"/>
        </w:rPr>
        <w:drawing>
          <wp:inline distT="0" distB="0" distL="0" distR="0" wp14:anchorId="6C08B19E" wp14:editId="2492E27A">
            <wp:extent cx="2405804" cy="3609975"/>
            <wp:effectExtent l="0" t="0" r="0" b="0"/>
            <wp:docPr id="10" name="Рисунок 10" descr="G:\DCIM\100CANON\IMG_8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0CANON\IMG_879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62" cy="361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2F9">
        <w:rPr>
          <w:noProof/>
          <w:sz w:val="28"/>
          <w:szCs w:val="28"/>
        </w:rPr>
        <w:t xml:space="preserve">            </w:t>
      </w:r>
      <w:r w:rsidRPr="003A12F9">
        <w:rPr>
          <w:noProof/>
          <w:sz w:val="28"/>
          <w:szCs w:val="28"/>
        </w:rPr>
        <w:drawing>
          <wp:inline distT="0" distB="0" distL="0" distR="0" wp14:anchorId="32072156" wp14:editId="5696B0DD">
            <wp:extent cx="2381250" cy="3573130"/>
            <wp:effectExtent l="0" t="0" r="0" b="0"/>
            <wp:docPr id="11" name="Рисунок 11" descr="C:\Users\Artem\Desktop\все ФОТО\100CANON\IMG_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rtem\Desktop\все ФОТО\100CANON\IMG_57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59" cy="358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AF1" w:rsidRPr="003A12F9" w:rsidRDefault="009F3AF1" w:rsidP="009F3AF1">
      <w:pPr>
        <w:pStyle w:val="c0"/>
        <w:shd w:val="clear" w:color="auto" w:fill="FFFFFF"/>
        <w:spacing w:before="0" w:after="0" w:line="360" w:lineRule="auto"/>
        <w:ind w:firstLine="708"/>
        <w:jc w:val="center"/>
        <w:rPr>
          <w:sz w:val="28"/>
          <w:szCs w:val="28"/>
        </w:rPr>
      </w:pPr>
      <w:r w:rsidRPr="003A12F9">
        <w:rPr>
          <w:noProof/>
          <w:sz w:val="28"/>
          <w:szCs w:val="28"/>
        </w:rPr>
        <w:lastRenderedPageBreak/>
        <w:drawing>
          <wp:inline distT="0" distB="0" distL="0" distR="0" wp14:anchorId="6E0BF935" wp14:editId="5C6447CF">
            <wp:extent cx="3222913" cy="2416456"/>
            <wp:effectExtent l="19050" t="0" r="0" b="0"/>
            <wp:docPr id="13" name="Рисунок 4" descr="E:\DSCN2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SCN226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73" cy="241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625" w:rsidRPr="003A12F9" w:rsidRDefault="007D4E7A" w:rsidP="004B2326">
      <w:pPr>
        <w:pStyle w:val="c0"/>
        <w:shd w:val="clear" w:color="auto" w:fill="FFFFFF"/>
        <w:spacing w:before="0" w:after="0" w:line="360" w:lineRule="auto"/>
        <w:jc w:val="both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     Приобщение наших детей к истокам народной и православной культуре  происходит в течение всего  года. Этому способствует разработанный  мной план вечеров-развлечений, составленный с учетом календарных народных и православных праздников. Стало доброй традицией отмечать в нашем детском саду праздники: «Рождество», «Масленица», с участием родителей и сотрудников детского сада. </w:t>
      </w:r>
    </w:p>
    <w:p w:rsidR="00006625" w:rsidRPr="003A12F9" w:rsidRDefault="00006625" w:rsidP="007853F5">
      <w:pPr>
        <w:pStyle w:val="c0"/>
        <w:shd w:val="clear" w:color="auto" w:fill="FFFFFF"/>
        <w:spacing w:before="0" w:after="0" w:line="360" w:lineRule="auto"/>
        <w:jc w:val="center"/>
        <w:rPr>
          <w:rStyle w:val="c2"/>
          <w:sz w:val="28"/>
          <w:szCs w:val="28"/>
        </w:rPr>
      </w:pPr>
      <w:r w:rsidRPr="003A12F9">
        <w:rPr>
          <w:noProof/>
          <w:sz w:val="28"/>
          <w:szCs w:val="28"/>
        </w:rPr>
        <w:drawing>
          <wp:inline distT="0" distB="0" distL="0" distR="0" wp14:anchorId="0E23BD39" wp14:editId="0C1EF233">
            <wp:extent cx="2095500" cy="4388025"/>
            <wp:effectExtent l="0" t="0" r="0" b="0"/>
            <wp:docPr id="15" name="Рисунок 15" descr="G:\DCIM\100CANON\IMG_8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0CANON\IMG_87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527" cy="440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3F5" w:rsidRPr="003A12F9">
        <w:rPr>
          <w:rStyle w:val="c2"/>
          <w:sz w:val="28"/>
          <w:szCs w:val="28"/>
        </w:rPr>
        <w:t xml:space="preserve">     </w:t>
      </w:r>
      <w:r w:rsidR="007853F5" w:rsidRPr="003A12F9">
        <w:rPr>
          <w:noProof/>
          <w:sz w:val="28"/>
          <w:szCs w:val="28"/>
        </w:rPr>
        <w:drawing>
          <wp:inline distT="0" distB="0" distL="0" distR="0" wp14:anchorId="1A3E54BD" wp14:editId="644591B4">
            <wp:extent cx="2989800" cy="4486275"/>
            <wp:effectExtent l="0" t="0" r="0" b="0"/>
            <wp:docPr id="18" name="Рисунок 18" descr="G:\DCIM\100CANON\IMG_8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DCIM\100CANON\IMG_866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46" cy="448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3F5" w:rsidRPr="003A12F9" w:rsidRDefault="007853F5" w:rsidP="007853F5">
      <w:pPr>
        <w:pStyle w:val="c0"/>
        <w:shd w:val="clear" w:color="auto" w:fill="FFFFFF"/>
        <w:spacing w:before="0" w:after="0" w:line="360" w:lineRule="auto"/>
        <w:jc w:val="center"/>
        <w:rPr>
          <w:rStyle w:val="c2"/>
          <w:sz w:val="28"/>
          <w:szCs w:val="28"/>
        </w:rPr>
      </w:pPr>
    </w:p>
    <w:p w:rsidR="007853F5" w:rsidRPr="003A12F9" w:rsidRDefault="007853F5" w:rsidP="007853F5">
      <w:pPr>
        <w:pStyle w:val="c0"/>
        <w:shd w:val="clear" w:color="auto" w:fill="FFFFFF"/>
        <w:spacing w:before="0" w:after="0" w:line="360" w:lineRule="auto"/>
        <w:jc w:val="center"/>
        <w:rPr>
          <w:rStyle w:val="c2"/>
          <w:sz w:val="28"/>
          <w:szCs w:val="28"/>
        </w:rPr>
      </w:pPr>
      <w:r w:rsidRPr="003A12F9">
        <w:rPr>
          <w:rStyle w:val="c2"/>
          <w:sz w:val="28"/>
          <w:szCs w:val="28"/>
        </w:rPr>
        <w:lastRenderedPageBreak/>
        <w:t xml:space="preserve">    </w:t>
      </w:r>
      <w:r w:rsidRPr="003A12F9">
        <w:rPr>
          <w:noProof/>
          <w:sz w:val="28"/>
          <w:szCs w:val="28"/>
        </w:rPr>
        <w:drawing>
          <wp:inline distT="0" distB="0" distL="0" distR="0" wp14:anchorId="5BF38553" wp14:editId="284EA050">
            <wp:extent cx="2010388" cy="4610100"/>
            <wp:effectExtent l="0" t="0" r="0" b="0"/>
            <wp:docPr id="19" name="Рисунок 19" descr="G:\DCIM\100CANON\IMG_8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DCIM\100CANON\IMG_87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388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2F9">
        <w:rPr>
          <w:rStyle w:val="c2"/>
          <w:sz w:val="28"/>
          <w:szCs w:val="28"/>
        </w:rPr>
        <w:t xml:space="preserve">   </w:t>
      </w:r>
      <w:r w:rsidRPr="003A12F9">
        <w:rPr>
          <w:noProof/>
          <w:sz w:val="28"/>
          <w:szCs w:val="28"/>
        </w:rPr>
        <w:drawing>
          <wp:inline distT="0" distB="0" distL="0" distR="0" wp14:anchorId="6B68EAC3" wp14:editId="3303228B">
            <wp:extent cx="4321809" cy="2326905"/>
            <wp:effectExtent l="0" t="990600" r="0" b="969010"/>
            <wp:docPr id="20" name="Рисунок 20" descr="C:\Users\Artem\Desktop\все ФОТО\100CANON\IMG_5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rtem\Desktop\все ФОТО\100CANON\IMG_569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1575" cy="233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2E9" w:rsidRPr="003A12F9" w:rsidRDefault="007D4E7A" w:rsidP="00A64939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Дети и взрослые водят хороводы, поют песни, загадывают загадки, рассказываю пословицы и поговорки, играют в игры. Тема прославления нашего русского</w:t>
      </w:r>
      <w:r w:rsidR="00F22C22" w:rsidRPr="003A12F9">
        <w:rPr>
          <w:rStyle w:val="c2"/>
          <w:sz w:val="28"/>
          <w:szCs w:val="28"/>
        </w:rPr>
        <w:t xml:space="preserve"> народа  стала</w:t>
      </w:r>
      <w:r w:rsidRPr="003A12F9">
        <w:rPr>
          <w:rStyle w:val="c2"/>
          <w:sz w:val="28"/>
          <w:szCs w:val="28"/>
        </w:rPr>
        <w:t xml:space="preserve">  приоритетной в нравственно-патриотическом, духовном и эстетическом воспитании наших воспитанников. Для каждой возрастной группы я подобрала интересный и доступный фольклорный  материал.  Игры «Зайчик», «Золотые ворота», «Вышел Ваня погулять», «Гори ясно»  дети с удовольствием используют в самостоятельной игровой деятельности, на прогулках и дома.</w:t>
      </w:r>
    </w:p>
    <w:p w:rsidR="007D4E7A" w:rsidRPr="003A12F9" w:rsidRDefault="007D4E7A" w:rsidP="004B2326">
      <w:pPr>
        <w:pStyle w:val="c0"/>
        <w:shd w:val="clear" w:color="auto" w:fill="FFFFFF"/>
        <w:spacing w:before="0" w:after="0" w:line="360" w:lineRule="auto"/>
        <w:ind w:firstLine="708"/>
        <w:jc w:val="both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Последовательная, систематическая, хорошо организованная работа духовно-нравственного воспитания в нашем детском саду способствует эстетическому и интеллектуальному развитию детей, развивает творческую и познавательную активность, учит осознанному отношению к восприятию музыки, другим видам искусства. Это наполняет  детей  радостью, открывает огромный мир добра, света, красоты и  научит их творчески преобразовывать окружающий мир.  </w:t>
      </w:r>
    </w:p>
    <w:p w:rsidR="004862BA" w:rsidRPr="003A12F9" w:rsidRDefault="004862BA" w:rsidP="004B2326">
      <w:pPr>
        <w:pStyle w:val="c0"/>
        <w:shd w:val="clear" w:color="auto" w:fill="FFFFFF"/>
        <w:spacing w:before="0" w:after="0" w:line="360" w:lineRule="auto"/>
        <w:jc w:val="center"/>
        <w:rPr>
          <w:rStyle w:val="c2"/>
          <w:sz w:val="28"/>
          <w:szCs w:val="28"/>
        </w:rPr>
      </w:pPr>
    </w:p>
    <w:p w:rsidR="004862BA" w:rsidRPr="003A12F9" w:rsidRDefault="004862BA" w:rsidP="004B2326">
      <w:pPr>
        <w:pStyle w:val="c0"/>
        <w:shd w:val="clear" w:color="auto" w:fill="FFFFFF"/>
        <w:spacing w:before="0" w:after="0" w:line="360" w:lineRule="auto"/>
        <w:jc w:val="center"/>
        <w:rPr>
          <w:rStyle w:val="c2"/>
          <w:sz w:val="28"/>
          <w:szCs w:val="28"/>
        </w:rPr>
      </w:pPr>
    </w:p>
    <w:p w:rsidR="004862BA" w:rsidRPr="003A12F9" w:rsidRDefault="004862BA" w:rsidP="004B2326">
      <w:pPr>
        <w:pStyle w:val="c0"/>
        <w:shd w:val="clear" w:color="auto" w:fill="FFFFFF"/>
        <w:spacing w:before="0" w:after="0" w:line="360" w:lineRule="auto"/>
        <w:jc w:val="center"/>
        <w:rPr>
          <w:rStyle w:val="c2"/>
          <w:sz w:val="28"/>
          <w:szCs w:val="28"/>
        </w:rPr>
      </w:pPr>
    </w:p>
    <w:p w:rsidR="00DA62E9" w:rsidRPr="003A12F9" w:rsidRDefault="00DA62E9" w:rsidP="004B2326">
      <w:pPr>
        <w:pStyle w:val="c0"/>
        <w:shd w:val="clear" w:color="auto" w:fill="FFFFFF"/>
        <w:spacing w:before="0" w:after="0" w:line="360" w:lineRule="auto"/>
        <w:jc w:val="center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lastRenderedPageBreak/>
        <w:t>Список используемой литературы:</w:t>
      </w:r>
    </w:p>
    <w:p w:rsidR="00DA62E9" w:rsidRPr="003A12F9" w:rsidRDefault="00DA62E9" w:rsidP="004B2326">
      <w:pPr>
        <w:pStyle w:val="c0"/>
        <w:shd w:val="clear" w:color="auto" w:fill="FFFFFF"/>
        <w:spacing w:before="0" w:after="0" w:line="360" w:lineRule="auto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Асафьев Б.В.  Избранные статьи о музыкальном просвещении и образовании</w:t>
      </w:r>
      <w:proofErr w:type="gramStart"/>
      <w:r w:rsidRPr="003A12F9">
        <w:rPr>
          <w:rStyle w:val="c2"/>
          <w:sz w:val="28"/>
          <w:szCs w:val="28"/>
        </w:rPr>
        <w:t xml:space="preserve"> .</w:t>
      </w:r>
      <w:proofErr w:type="gramEnd"/>
      <w:r w:rsidRPr="003A12F9">
        <w:rPr>
          <w:rStyle w:val="c2"/>
          <w:sz w:val="28"/>
          <w:szCs w:val="28"/>
        </w:rPr>
        <w:t>-М. 1956.</w:t>
      </w:r>
    </w:p>
    <w:p w:rsidR="00DA62E9" w:rsidRPr="003A12F9" w:rsidRDefault="00DA62E9" w:rsidP="004B2326">
      <w:pPr>
        <w:pStyle w:val="c0"/>
        <w:shd w:val="clear" w:color="auto" w:fill="FFFFFF"/>
        <w:spacing w:before="0" w:after="0" w:line="360" w:lineRule="auto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Алиев Ю. Б. Методика музыкального воспитания детей (от детского сада  - к начальной школе)</w:t>
      </w:r>
      <w:proofErr w:type="gramStart"/>
      <w:r w:rsidRPr="003A12F9">
        <w:rPr>
          <w:rStyle w:val="c2"/>
          <w:sz w:val="28"/>
          <w:szCs w:val="28"/>
        </w:rPr>
        <w:t>.-</w:t>
      </w:r>
      <w:proofErr w:type="gramEnd"/>
      <w:r w:rsidRPr="003A12F9">
        <w:rPr>
          <w:rStyle w:val="c2"/>
          <w:sz w:val="28"/>
          <w:szCs w:val="28"/>
        </w:rPr>
        <w:t>Воронеж,1998.</w:t>
      </w:r>
    </w:p>
    <w:p w:rsidR="00DA62E9" w:rsidRPr="003A12F9" w:rsidRDefault="00DA62E9" w:rsidP="004B2326">
      <w:pPr>
        <w:pStyle w:val="c0"/>
        <w:shd w:val="clear" w:color="auto" w:fill="FFFFFF"/>
        <w:spacing w:before="0" w:after="0" w:line="360" w:lineRule="auto"/>
        <w:rPr>
          <w:sz w:val="28"/>
          <w:szCs w:val="28"/>
        </w:rPr>
      </w:pPr>
      <w:proofErr w:type="spellStart"/>
      <w:r w:rsidRPr="003A12F9">
        <w:rPr>
          <w:rStyle w:val="c2"/>
          <w:sz w:val="28"/>
          <w:szCs w:val="28"/>
        </w:rPr>
        <w:t>Зацепина</w:t>
      </w:r>
      <w:proofErr w:type="spellEnd"/>
      <w:r w:rsidRPr="003A12F9">
        <w:rPr>
          <w:rStyle w:val="c2"/>
          <w:sz w:val="28"/>
          <w:szCs w:val="28"/>
        </w:rPr>
        <w:t xml:space="preserve"> </w:t>
      </w:r>
      <w:proofErr w:type="spellStart"/>
      <w:r w:rsidRPr="003A12F9">
        <w:rPr>
          <w:rStyle w:val="c2"/>
          <w:sz w:val="28"/>
          <w:szCs w:val="28"/>
        </w:rPr>
        <w:t>М.Б.Музыкальное</w:t>
      </w:r>
      <w:proofErr w:type="spellEnd"/>
      <w:r w:rsidRPr="003A12F9">
        <w:rPr>
          <w:rStyle w:val="c2"/>
          <w:sz w:val="28"/>
          <w:szCs w:val="28"/>
        </w:rPr>
        <w:t xml:space="preserve"> воспитание в детском саду</w:t>
      </w:r>
      <w:proofErr w:type="gramStart"/>
      <w:r w:rsidRPr="003A12F9">
        <w:rPr>
          <w:rStyle w:val="c2"/>
          <w:sz w:val="28"/>
          <w:szCs w:val="28"/>
        </w:rPr>
        <w:t>.М</w:t>
      </w:r>
      <w:proofErr w:type="gramEnd"/>
      <w:r w:rsidRPr="003A12F9">
        <w:rPr>
          <w:rStyle w:val="c2"/>
          <w:sz w:val="28"/>
          <w:szCs w:val="28"/>
        </w:rPr>
        <w:t>,2008.</w:t>
      </w:r>
    </w:p>
    <w:p w:rsidR="00DA62E9" w:rsidRPr="003A12F9" w:rsidRDefault="00DA62E9" w:rsidP="004B2326">
      <w:pPr>
        <w:pStyle w:val="c0"/>
        <w:shd w:val="clear" w:color="auto" w:fill="FFFFFF"/>
        <w:spacing w:before="0" w:after="0" w:line="360" w:lineRule="auto"/>
        <w:rPr>
          <w:sz w:val="28"/>
          <w:szCs w:val="28"/>
        </w:rPr>
      </w:pPr>
      <w:proofErr w:type="spellStart"/>
      <w:r w:rsidRPr="003A12F9">
        <w:rPr>
          <w:rStyle w:val="c2"/>
          <w:sz w:val="28"/>
          <w:szCs w:val="28"/>
        </w:rPr>
        <w:t>Радынова</w:t>
      </w:r>
      <w:proofErr w:type="spellEnd"/>
      <w:r w:rsidRPr="003A12F9">
        <w:rPr>
          <w:rStyle w:val="c2"/>
          <w:sz w:val="28"/>
          <w:szCs w:val="28"/>
        </w:rPr>
        <w:t xml:space="preserve"> О.П. Программа «Музыкальные шедевры»</w:t>
      </w:r>
      <w:proofErr w:type="gramStart"/>
      <w:r w:rsidRPr="003A12F9">
        <w:rPr>
          <w:rStyle w:val="c2"/>
          <w:sz w:val="28"/>
          <w:szCs w:val="28"/>
        </w:rPr>
        <w:t>.М</w:t>
      </w:r>
      <w:proofErr w:type="gramEnd"/>
      <w:r w:rsidRPr="003A12F9">
        <w:rPr>
          <w:rStyle w:val="c2"/>
          <w:sz w:val="28"/>
          <w:szCs w:val="28"/>
        </w:rPr>
        <w:t>,2000.</w:t>
      </w:r>
    </w:p>
    <w:p w:rsidR="00DA62E9" w:rsidRPr="003A12F9" w:rsidRDefault="00DA62E9" w:rsidP="004B2326">
      <w:pPr>
        <w:pStyle w:val="c0"/>
        <w:shd w:val="clear" w:color="auto" w:fill="FFFFFF"/>
        <w:spacing w:before="0" w:after="0" w:line="360" w:lineRule="auto"/>
        <w:rPr>
          <w:sz w:val="28"/>
          <w:szCs w:val="28"/>
        </w:rPr>
      </w:pPr>
      <w:proofErr w:type="spellStart"/>
      <w:r w:rsidRPr="003A12F9">
        <w:rPr>
          <w:rStyle w:val="c2"/>
          <w:sz w:val="28"/>
          <w:szCs w:val="28"/>
        </w:rPr>
        <w:t>Бекина</w:t>
      </w:r>
      <w:proofErr w:type="spellEnd"/>
      <w:r w:rsidRPr="003A12F9">
        <w:rPr>
          <w:rStyle w:val="c2"/>
          <w:sz w:val="28"/>
          <w:szCs w:val="28"/>
        </w:rPr>
        <w:t xml:space="preserve"> С.И., Ломова Т.П., Соковнина Е.Н. Музыка и </w:t>
      </w:r>
      <w:proofErr w:type="spellStart"/>
      <w:r w:rsidRPr="003A12F9">
        <w:rPr>
          <w:rStyle w:val="c2"/>
          <w:sz w:val="28"/>
          <w:szCs w:val="28"/>
        </w:rPr>
        <w:t>движение</w:t>
      </w:r>
      <w:proofErr w:type="gramStart"/>
      <w:r w:rsidRPr="003A12F9">
        <w:rPr>
          <w:rStyle w:val="c2"/>
          <w:sz w:val="28"/>
          <w:szCs w:val="28"/>
        </w:rPr>
        <w:t>.М</w:t>
      </w:r>
      <w:proofErr w:type="spellEnd"/>
      <w:proofErr w:type="gramEnd"/>
      <w:r w:rsidRPr="003A12F9">
        <w:rPr>
          <w:rStyle w:val="c2"/>
          <w:sz w:val="28"/>
          <w:szCs w:val="28"/>
        </w:rPr>
        <w:t>, 1984.</w:t>
      </w:r>
    </w:p>
    <w:p w:rsidR="00DA62E9" w:rsidRPr="003A12F9" w:rsidRDefault="00DA62E9" w:rsidP="004B2326">
      <w:pPr>
        <w:pStyle w:val="c0"/>
        <w:shd w:val="clear" w:color="auto" w:fill="FFFFFF"/>
        <w:spacing w:before="0" w:after="0" w:line="360" w:lineRule="auto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 xml:space="preserve">Орлова Т.М., </w:t>
      </w:r>
      <w:proofErr w:type="spellStart"/>
      <w:r w:rsidRPr="003A12F9">
        <w:rPr>
          <w:rStyle w:val="c2"/>
          <w:sz w:val="28"/>
          <w:szCs w:val="28"/>
        </w:rPr>
        <w:t>Бекина</w:t>
      </w:r>
      <w:proofErr w:type="spellEnd"/>
      <w:r w:rsidRPr="003A12F9">
        <w:rPr>
          <w:rStyle w:val="c2"/>
          <w:sz w:val="28"/>
          <w:szCs w:val="28"/>
        </w:rPr>
        <w:t xml:space="preserve"> С.И. Учите детей петь</w:t>
      </w:r>
      <w:proofErr w:type="gramStart"/>
      <w:r w:rsidRPr="003A12F9">
        <w:rPr>
          <w:rStyle w:val="c2"/>
          <w:sz w:val="28"/>
          <w:szCs w:val="28"/>
        </w:rPr>
        <w:t>.М</w:t>
      </w:r>
      <w:proofErr w:type="gramEnd"/>
      <w:r w:rsidRPr="003A12F9">
        <w:rPr>
          <w:rStyle w:val="c2"/>
          <w:sz w:val="28"/>
          <w:szCs w:val="28"/>
        </w:rPr>
        <w:t>.1988.</w:t>
      </w:r>
    </w:p>
    <w:p w:rsidR="00DA62E9" w:rsidRPr="003A12F9" w:rsidRDefault="00DA62E9" w:rsidP="004B2326">
      <w:pPr>
        <w:pStyle w:val="c0"/>
        <w:shd w:val="clear" w:color="auto" w:fill="FFFFFF"/>
        <w:spacing w:before="0" w:after="0" w:line="360" w:lineRule="auto"/>
        <w:rPr>
          <w:sz w:val="28"/>
          <w:szCs w:val="28"/>
        </w:rPr>
      </w:pPr>
      <w:r w:rsidRPr="003A12F9">
        <w:rPr>
          <w:rStyle w:val="c2"/>
          <w:sz w:val="28"/>
          <w:szCs w:val="28"/>
        </w:rPr>
        <w:t>Жу</w:t>
      </w:r>
      <w:r w:rsidR="004B2326" w:rsidRPr="003A12F9">
        <w:rPr>
          <w:rStyle w:val="c2"/>
          <w:sz w:val="28"/>
          <w:szCs w:val="28"/>
        </w:rPr>
        <w:t>рнал «Музыкальный руководитель»</w:t>
      </w:r>
      <w:r w:rsidRPr="003A12F9">
        <w:rPr>
          <w:rStyle w:val="c2"/>
          <w:sz w:val="28"/>
          <w:szCs w:val="28"/>
        </w:rPr>
        <w:t>№2,2004.</w:t>
      </w:r>
    </w:p>
    <w:p w:rsidR="00B2674C" w:rsidRPr="003A12F9" w:rsidRDefault="00B2674C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2826" w:rsidRPr="003A12F9" w:rsidRDefault="00B72826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F7FF3" w:rsidRPr="003A12F9" w:rsidRDefault="00AF7FF3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F7FF3" w:rsidRPr="003A12F9" w:rsidRDefault="00AF7FF3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F7FF3" w:rsidRPr="003A12F9" w:rsidRDefault="00AF7FF3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F7FF3" w:rsidRPr="003A12F9" w:rsidRDefault="00AF7FF3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F7FF3" w:rsidRPr="003A12F9" w:rsidRDefault="00AF7FF3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F7FF3" w:rsidRPr="003A12F9" w:rsidRDefault="00AF7FF3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B07427" w:rsidRPr="003A12F9" w:rsidRDefault="00B07427" w:rsidP="004B232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F7FF3" w:rsidRPr="003A12F9" w:rsidRDefault="00AF7FF3" w:rsidP="00B0742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7FF3" w:rsidRPr="003A12F9" w:rsidRDefault="00AF7FF3" w:rsidP="00B0742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7FF3" w:rsidRPr="003A12F9" w:rsidRDefault="00AF7FF3" w:rsidP="00B0742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7FF3" w:rsidRPr="003A12F9" w:rsidRDefault="00AF7FF3" w:rsidP="00B0742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7FF3" w:rsidRPr="003A12F9" w:rsidRDefault="00AF7FF3" w:rsidP="00B0742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7FF3" w:rsidRPr="003A12F9" w:rsidRDefault="00AF7FF3" w:rsidP="00B0742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7FF3" w:rsidRPr="003A12F9" w:rsidRDefault="00AF7FF3" w:rsidP="00B0742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F7FF3" w:rsidRPr="003A12F9" w:rsidRDefault="00AF7FF3" w:rsidP="00B0742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3A12F9">
        <w:rPr>
          <w:rFonts w:ascii="Times New Roman" w:hAnsi="Times New Roman" w:cs="Times New Roman"/>
          <w:sz w:val="40"/>
          <w:szCs w:val="40"/>
        </w:rPr>
        <w:t xml:space="preserve">ОБОБЩЕНИЕ ОПЫТА: </w:t>
      </w: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2F9">
        <w:rPr>
          <w:rFonts w:ascii="Times New Roman" w:hAnsi="Times New Roman" w:cs="Times New Roman"/>
          <w:b/>
          <w:sz w:val="28"/>
          <w:szCs w:val="28"/>
        </w:rPr>
        <w:t xml:space="preserve">ДУХОВНО-НРАВСТВЕННОЕ ВОСПИТАНИЕ </w:t>
      </w:r>
      <w:r w:rsidR="003E790B" w:rsidRPr="003A12F9">
        <w:rPr>
          <w:rFonts w:ascii="Times New Roman" w:hAnsi="Times New Roman" w:cs="Times New Roman"/>
          <w:b/>
          <w:sz w:val="28"/>
          <w:szCs w:val="28"/>
        </w:rPr>
        <w:t>ПО</w:t>
      </w:r>
      <w:r w:rsidRPr="003A12F9">
        <w:rPr>
          <w:rFonts w:ascii="Times New Roman" w:hAnsi="Times New Roman" w:cs="Times New Roman"/>
          <w:b/>
          <w:sz w:val="28"/>
          <w:szCs w:val="28"/>
        </w:rPr>
        <w:t>СРЕДСТВ</w:t>
      </w:r>
      <w:r w:rsidR="003E790B" w:rsidRPr="003A12F9">
        <w:rPr>
          <w:rFonts w:ascii="Times New Roman" w:hAnsi="Times New Roman" w:cs="Times New Roman"/>
          <w:b/>
          <w:sz w:val="28"/>
          <w:szCs w:val="28"/>
        </w:rPr>
        <w:t>ОМ</w:t>
      </w:r>
      <w:r w:rsidRPr="003A12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90B" w:rsidRPr="003A12F9">
        <w:rPr>
          <w:rFonts w:ascii="Times New Roman" w:hAnsi="Times New Roman" w:cs="Times New Roman"/>
          <w:b/>
          <w:sz w:val="28"/>
          <w:szCs w:val="28"/>
        </w:rPr>
        <w:t>НАРОДНОГО ФОЛЬКЛОРА</w:t>
      </w: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B074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7427" w:rsidRPr="003A12F9" w:rsidRDefault="00B07427" w:rsidP="00B074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A12F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3A12F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12F9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3A12F9">
        <w:rPr>
          <w:rFonts w:ascii="Times New Roman" w:hAnsi="Times New Roman" w:cs="Times New Roman"/>
          <w:sz w:val="28"/>
          <w:szCs w:val="28"/>
        </w:rPr>
        <w:t>: ДОУ №5 «Колокольчик»</w:t>
      </w:r>
    </w:p>
    <w:p w:rsidR="00B07427" w:rsidRPr="003A12F9" w:rsidRDefault="00B07427" w:rsidP="00B074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A12F9">
        <w:rPr>
          <w:rFonts w:ascii="Times New Roman" w:hAnsi="Times New Roman" w:cs="Times New Roman"/>
          <w:sz w:val="28"/>
          <w:szCs w:val="28"/>
        </w:rPr>
        <w:t>Бурыкин</w:t>
      </w:r>
      <w:proofErr w:type="spellEnd"/>
      <w:r w:rsidRPr="003A12F9">
        <w:rPr>
          <w:rFonts w:ascii="Times New Roman" w:hAnsi="Times New Roman" w:cs="Times New Roman"/>
          <w:sz w:val="28"/>
          <w:szCs w:val="28"/>
        </w:rPr>
        <w:t xml:space="preserve"> Н.И.</w:t>
      </w:r>
    </w:p>
    <w:sectPr w:rsidR="00B07427" w:rsidRPr="003A12F9" w:rsidSect="00E25669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41EE"/>
    <w:multiLevelType w:val="hybridMultilevel"/>
    <w:tmpl w:val="34F0470A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">
    <w:nsid w:val="766A03CD"/>
    <w:multiLevelType w:val="hybridMultilevel"/>
    <w:tmpl w:val="F9EED62C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E7A"/>
    <w:rsid w:val="00006625"/>
    <w:rsid w:val="00054CDE"/>
    <w:rsid w:val="000900C0"/>
    <w:rsid w:val="000F3186"/>
    <w:rsid w:val="003A12F9"/>
    <w:rsid w:val="003B48BE"/>
    <w:rsid w:val="003E790B"/>
    <w:rsid w:val="00464514"/>
    <w:rsid w:val="004862BA"/>
    <w:rsid w:val="004B2326"/>
    <w:rsid w:val="004F2C5D"/>
    <w:rsid w:val="004F5BAB"/>
    <w:rsid w:val="005631EA"/>
    <w:rsid w:val="00564F70"/>
    <w:rsid w:val="006C5D02"/>
    <w:rsid w:val="0075291E"/>
    <w:rsid w:val="007853F5"/>
    <w:rsid w:val="007D4E7A"/>
    <w:rsid w:val="008D5A16"/>
    <w:rsid w:val="009F3AF1"/>
    <w:rsid w:val="00A0395B"/>
    <w:rsid w:val="00A64939"/>
    <w:rsid w:val="00AF7FF3"/>
    <w:rsid w:val="00B07427"/>
    <w:rsid w:val="00B2674C"/>
    <w:rsid w:val="00B72826"/>
    <w:rsid w:val="00BF5A1C"/>
    <w:rsid w:val="00C80183"/>
    <w:rsid w:val="00CB137B"/>
    <w:rsid w:val="00DA62E9"/>
    <w:rsid w:val="00DE7D27"/>
    <w:rsid w:val="00E0319B"/>
    <w:rsid w:val="00E06661"/>
    <w:rsid w:val="00E21B1A"/>
    <w:rsid w:val="00E23A21"/>
    <w:rsid w:val="00E25669"/>
    <w:rsid w:val="00E272F3"/>
    <w:rsid w:val="00EA2322"/>
    <w:rsid w:val="00F22C22"/>
    <w:rsid w:val="00F62098"/>
    <w:rsid w:val="00FC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E7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4E7A"/>
  </w:style>
  <w:style w:type="character" w:customStyle="1" w:styleId="c2">
    <w:name w:val="c2"/>
    <w:basedOn w:val="a0"/>
    <w:rsid w:val="007D4E7A"/>
  </w:style>
  <w:style w:type="paragraph" w:styleId="a3">
    <w:name w:val="Balloon Text"/>
    <w:basedOn w:val="a"/>
    <w:link w:val="a4"/>
    <w:uiPriority w:val="99"/>
    <w:semiHidden/>
    <w:unhideWhenUsed/>
    <w:rsid w:val="0056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1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5B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3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475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6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0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93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15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0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893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5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67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563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5564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180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440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3237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69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258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9888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8D345-10C8-411F-A8A8-6D5A0725E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21</Pages>
  <Words>3721</Words>
  <Characters>21211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Андреевич</dc:creator>
  <cp:lastModifiedBy>Artem</cp:lastModifiedBy>
  <cp:revision>19</cp:revision>
  <cp:lastPrinted>2014-03-09T14:56:00Z</cp:lastPrinted>
  <dcterms:created xsi:type="dcterms:W3CDTF">2014-03-04T17:18:00Z</dcterms:created>
  <dcterms:modified xsi:type="dcterms:W3CDTF">2014-03-09T16:22:00Z</dcterms:modified>
</cp:coreProperties>
</file>